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74" w:rsidRDefault="002E6974">
      <w:pPr>
        <w:pStyle w:val="a3"/>
        <w:spacing w:before="4"/>
        <w:ind w:left="0"/>
        <w:jc w:val="left"/>
        <w:rPr>
          <w:sz w:val="18"/>
        </w:rPr>
      </w:pPr>
    </w:p>
    <w:p w:rsidR="002E6974" w:rsidRDefault="00E40CAA">
      <w:pPr>
        <w:pStyle w:val="a3"/>
        <w:tabs>
          <w:tab w:val="left" w:pos="6132"/>
          <w:tab w:val="left" w:pos="6619"/>
        </w:tabs>
        <w:spacing w:before="89"/>
        <w:ind w:left="148" w:right="614"/>
        <w:jc w:val="left"/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3510279</wp:posOffset>
            </wp:positionH>
            <wp:positionV relativeFrom="paragraph">
              <wp:posOffset>-133981</wp:posOffset>
            </wp:positionV>
            <wp:extent cx="752475" cy="962025"/>
            <wp:effectExtent l="0" t="0" r="0" b="0"/>
            <wp:wrapNone/>
            <wp:docPr id="1" name="image1.jpeg" descr="Описание: C:\Users\Управделами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Республика</w:t>
      </w:r>
      <w:r>
        <w:rPr>
          <w:spacing w:val="-3"/>
        </w:rPr>
        <w:t xml:space="preserve"> </w:t>
      </w:r>
      <w:r>
        <w:t>Тыва</w:t>
      </w:r>
      <w:r>
        <w:tab/>
      </w:r>
      <w:r>
        <w:tab/>
      </w:r>
      <w:proofErr w:type="spellStart"/>
      <w:proofErr w:type="gramStart"/>
      <w:r>
        <w:t>Тыва</w:t>
      </w:r>
      <w:proofErr w:type="spellEnd"/>
      <w:proofErr w:type="gramEnd"/>
      <w:r>
        <w:t xml:space="preserve"> </w:t>
      </w:r>
      <w:proofErr w:type="spellStart"/>
      <w:r>
        <w:t>Республиканың</w:t>
      </w:r>
      <w:proofErr w:type="spellEnd"/>
      <w:r>
        <w:t xml:space="preserve"> Управление</w:t>
      </w:r>
      <w:r>
        <w:rPr>
          <w:spacing w:val="-6"/>
        </w:rPr>
        <w:t xml:space="preserve"> </w:t>
      </w:r>
      <w:r>
        <w:t>образованием</w:t>
      </w:r>
      <w:r>
        <w:tab/>
        <w:t xml:space="preserve">Эрзин </w:t>
      </w:r>
      <w:proofErr w:type="spellStart"/>
      <w:r>
        <w:t>кожуун</w:t>
      </w:r>
      <w:proofErr w:type="spellEnd"/>
      <w:r>
        <w:t xml:space="preserve"> </w:t>
      </w:r>
      <w:proofErr w:type="spellStart"/>
      <w:r>
        <w:t>чагыргазының</w:t>
      </w:r>
      <w:proofErr w:type="spellEnd"/>
      <w:r>
        <w:t xml:space="preserve"> администрации</w:t>
      </w:r>
      <w:r>
        <w:tab/>
      </w:r>
      <w:r>
        <w:tab/>
      </w:r>
      <w:proofErr w:type="spellStart"/>
      <w:r>
        <w:t>өөредилге</w:t>
      </w:r>
      <w:proofErr w:type="spellEnd"/>
      <w:r>
        <w:rPr>
          <w:spacing w:val="68"/>
        </w:rPr>
        <w:t xml:space="preserve"> </w:t>
      </w:r>
      <w:proofErr w:type="spellStart"/>
      <w:r>
        <w:t>эргелели</w:t>
      </w:r>
      <w:proofErr w:type="spellEnd"/>
    </w:p>
    <w:p w:rsidR="002E6974" w:rsidRDefault="00E40CAA">
      <w:pPr>
        <w:pStyle w:val="a3"/>
        <w:spacing w:before="2"/>
        <w:ind w:left="148"/>
        <w:jc w:val="left"/>
      </w:pP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</w:p>
    <w:p w:rsidR="002E6974" w:rsidRDefault="002E6974">
      <w:pPr>
        <w:pStyle w:val="a3"/>
        <w:ind w:left="0"/>
        <w:jc w:val="left"/>
        <w:rPr>
          <w:sz w:val="20"/>
        </w:rPr>
      </w:pPr>
    </w:p>
    <w:p w:rsidR="002E6974" w:rsidRDefault="00534609">
      <w:pPr>
        <w:pStyle w:val="a3"/>
        <w:spacing w:before="3"/>
        <w:ind w:left="0"/>
        <w:jc w:val="left"/>
        <w:rPr>
          <w:sz w:val="15"/>
        </w:rPr>
      </w:pPr>
      <w:r>
        <w:pict>
          <v:shape id="_x0000_s1026" style="position:absolute;margin-left:64pt;margin-top:11.5pt;width:501.45pt;height:.1pt;z-index:-251658240;mso-wrap-distance-left:0;mso-wrap-distance-right:0;mso-position-horizontal-relative:page" coordorigin="1280,230" coordsize="10029,0" path="m1280,230r10028,e" filled="f" strokeweight="1.44pt">
            <v:path arrowok="t"/>
            <w10:wrap type="topAndBottom" anchorx="page"/>
          </v:shape>
        </w:pict>
      </w:r>
    </w:p>
    <w:p w:rsidR="002E6974" w:rsidRDefault="00E40CAA">
      <w:pPr>
        <w:spacing w:line="217" w:lineRule="exact"/>
        <w:ind w:left="832"/>
      </w:pPr>
      <w:r>
        <w:t xml:space="preserve">668380,с. Эрзин, ул. </w:t>
      </w:r>
      <w:proofErr w:type="spellStart"/>
      <w:r>
        <w:t>Салчака</w:t>
      </w:r>
      <w:proofErr w:type="spellEnd"/>
      <w:r>
        <w:t xml:space="preserve"> Тока 6.Тел./факс.8(394-39)22-1-19 e-</w:t>
      </w:r>
      <w:proofErr w:type="spellStart"/>
      <w:r>
        <w:t>mail</w:t>
      </w:r>
      <w:proofErr w:type="spellEnd"/>
      <w:r>
        <w:t xml:space="preserve">: </w:t>
      </w:r>
      <w:hyperlink r:id="rId8">
        <w:r>
          <w:rPr>
            <w:color w:val="0000FF"/>
            <w:u w:val="single" w:color="0000FF"/>
          </w:rPr>
          <w:t>upr.obr.erzin@mail.ru</w:t>
        </w:r>
      </w:hyperlink>
    </w:p>
    <w:p w:rsidR="002E6974" w:rsidRDefault="002E6974">
      <w:pPr>
        <w:pStyle w:val="a3"/>
        <w:ind w:left="0"/>
        <w:jc w:val="left"/>
        <w:rPr>
          <w:sz w:val="20"/>
        </w:rPr>
      </w:pPr>
    </w:p>
    <w:p w:rsidR="002E6974" w:rsidRDefault="002E6974">
      <w:pPr>
        <w:pStyle w:val="a3"/>
        <w:spacing w:before="1"/>
        <w:ind w:left="0"/>
        <w:jc w:val="left"/>
        <w:rPr>
          <w:sz w:val="25"/>
        </w:rPr>
      </w:pPr>
    </w:p>
    <w:p w:rsidR="002E6974" w:rsidRPr="00DB14A0" w:rsidRDefault="00E40CAA">
      <w:pPr>
        <w:pStyle w:val="a3"/>
        <w:spacing w:before="89"/>
        <w:ind w:left="1746" w:right="1739"/>
        <w:jc w:val="center"/>
        <w:rPr>
          <w:sz w:val="24"/>
          <w:szCs w:val="24"/>
        </w:rPr>
      </w:pPr>
      <w:r w:rsidRPr="00DB14A0">
        <w:rPr>
          <w:sz w:val="24"/>
          <w:szCs w:val="24"/>
        </w:rPr>
        <w:t>ПРИКАЗ</w:t>
      </w:r>
    </w:p>
    <w:p w:rsidR="002E6974" w:rsidRPr="00DB14A0" w:rsidRDefault="00E0687A">
      <w:pPr>
        <w:pStyle w:val="a3"/>
        <w:tabs>
          <w:tab w:val="left" w:pos="4449"/>
          <w:tab w:val="left" w:pos="7342"/>
        </w:tabs>
        <w:spacing w:before="218"/>
        <w:ind w:left="707"/>
        <w:rPr>
          <w:sz w:val="24"/>
          <w:szCs w:val="24"/>
        </w:rPr>
      </w:pPr>
      <w:r>
        <w:rPr>
          <w:sz w:val="24"/>
          <w:szCs w:val="24"/>
        </w:rPr>
        <w:t xml:space="preserve">        от </w:t>
      </w:r>
      <w:r w:rsidR="00AD42D8" w:rsidRPr="00DB14A0">
        <w:rPr>
          <w:sz w:val="24"/>
          <w:szCs w:val="24"/>
        </w:rPr>
        <w:t>«</w:t>
      </w:r>
      <w:r w:rsidR="00D40AF5" w:rsidRPr="00DB14A0">
        <w:rPr>
          <w:sz w:val="24"/>
          <w:szCs w:val="24"/>
        </w:rPr>
        <w:t>29</w:t>
      </w:r>
      <w:r w:rsidR="00AD42D8" w:rsidRPr="00DB14A0">
        <w:rPr>
          <w:sz w:val="24"/>
          <w:szCs w:val="24"/>
        </w:rPr>
        <w:t>» апреля</w:t>
      </w:r>
      <w:r w:rsidR="00E40CAA" w:rsidRPr="00DB14A0">
        <w:rPr>
          <w:spacing w:val="66"/>
          <w:sz w:val="24"/>
          <w:szCs w:val="24"/>
        </w:rPr>
        <w:t xml:space="preserve"> </w:t>
      </w:r>
      <w:r w:rsidR="00AD42D8" w:rsidRPr="00DB14A0">
        <w:rPr>
          <w:sz w:val="24"/>
          <w:szCs w:val="24"/>
        </w:rPr>
        <w:t>2021</w:t>
      </w:r>
      <w:r w:rsidR="00E40CAA" w:rsidRPr="00DB14A0">
        <w:rPr>
          <w:spacing w:val="1"/>
          <w:sz w:val="24"/>
          <w:szCs w:val="24"/>
        </w:rPr>
        <w:t xml:space="preserve"> </w:t>
      </w:r>
      <w:r w:rsidR="00E40CAA" w:rsidRPr="00DB14A0">
        <w:rPr>
          <w:sz w:val="24"/>
          <w:szCs w:val="24"/>
        </w:rPr>
        <w:t>г.</w:t>
      </w:r>
      <w:r w:rsidR="00E40CAA" w:rsidRPr="00DB14A0">
        <w:rPr>
          <w:sz w:val="24"/>
          <w:szCs w:val="24"/>
        </w:rPr>
        <w:tab/>
        <w:t>с. Эрзин</w:t>
      </w:r>
      <w:r w:rsidR="00E40CAA" w:rsidRPr="00DB14A0">
        <w:rPr>
          <w:sz w:val="24"/>
          <w:szCs w:val="24"/>
        </w:rPr>
        <w:tab/>
        <w:t xml:space="preserve">№ </w:t>
      </w:r>
      <w:r w:rsidR="00AD42D8" w:rsidRPr="00DB14A0">
        <w:rPr>
          <w:sz w:val="24"/>
          <w:szCs w:val="24"/>
        </w:rPr>
        <w:t>151</w:t>
      </w:r>
    </w:p>
    <w:p w:rsidR="002E6974" w:rsidRPr="00DB14A0" w:rsidRDefault="002E6974">
      <w:pPr>
        <w:pStyle w:val="a3"/>
        <w:spacing w:before="9"/>
        <w:ind w:left="0"/>
        <w:jc w:val="left"/>
        <w:rPr>
          <w:sz w:val="24"/>
          <w:szCs w:val="24"/>
        </w:rPr>
      </w:pPr>
    </w:p>
    <w:p w:rsidR="00BD2374" w:rsidRDefault="00AD42D8" w:rsidP="00AD42D8">
      <w:pPr>
        <w:spacing w:line="276" w:lineRule="auto"/>
        <w:ind w:right="1739"/>
        <w:rPr>
          <w:sz w:val="24"/>
          <w:szCs w:val="24"/>
        </w:rPr>
      </w:pPr>
      <w:r w:rsidRPr="00DB14A0">
        <w:rPr>
          <w:sz w:val="24"/>
          <w:szCs w:val="24"/>
        </w:rPr>
        <w:t xml:space="preserve">                 </w:t>
      </w:r>
      <w:r w:rsidR="00BD2374">
        <w:rPr>
          <w:sz w:val="24"/>
          <w:szCs w:val="24"/>
        </w:rPr>
        <w:t xml:space="preserve">                 </w:t>
      </w:r>
      <w:r w:rsidRPr="00DB14A0">
        <w:rPr>
          <w:sz w:val="24"/>
          <w:szCs w:val="24"/>
        </w:rPr>
        <w:t xml:space="preserve"> </w:t>
      </w:r>
      <w:r w:rsidR="0096670B" w:rsidRPr="00DB14A0">
        <w:rPr>
          <w:sz w:val="24"/>
          <w:szCs w:val="24"/>
        </w:rPr>
        <w:t>О</w:t>
      </w:r>
      <w:r w:rsidRPr="00DB14A0">
        <w:rPr>
          <w:sz w:val="24"/>
          <w:szCs w:val="24"/>
        </w:rPr>
        <w:t>б</w:t>
      </w:r>
      <w:r w:rsidR="0096670B" w:rsidRPr="00DB14A0">
        <w:rPr>
          <w:sz w:val="24"/>
          <w:szCs w:val="24"/>
        </w:rPr>
        <w:t xml:space="preserve"> </w:t>
      </w:r>
      <w:r w:rsidRPr="00DB14A0">
        <w:rPr>
          <w:sz w:val="24"/>
          <w:szCs w:val="24"/>
        </w:rPr>
        <w:t xml:space="preserve">организованном </w:t>
      </w:r>
      <w:r w:rsidR="0096670B" w:rsidRPr="00DB14A0">
        <w:rPr>
          <w:sz w:val="24"/>
          <w:szCs w:val="24"/>
        </w:rPr>
        <w:t>завершении 2020-2021</w:t>
      </w:r>
      <w:r w:rsidR="00E40CAA" w:rsidRPr="00DB14A0">
        <w:rPr>
          <w:sz w:val="24"/>
          <w:szCs w:val="24"/>
        </w:rPr>
        <w:t xml:space="preserve"> учебного года </w:t>
      </w:r>
    </w:p>
    <w:p w:rsidR="002E6974" w:rsidRPr="00DB14A0" w:rsidRDefault="00BD2374" w:rsidP="00AD42D8">
      <w:pPr>
        <w:spacing w:line="276" w:lineRule="auto"/>
        <w:ind w:right="173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FE6505" w:rsidRPr="00DB14A0">
        <w:rPr>
          <w:sz w:val="24"/>
          <w:szCs w:val="24"/>
        </w:rPr>
        <w:t xml:space="preserve">и </w:t>
      </w:r>
      <w:proofErr w:type="gramStart"/>
      <w:r w:rsidR="00FE6505" w:rsidRPr="00DB14A0">
        <w:rPr>
          <w:sz w:val="24"/>
          <w:szCs w:val="24"/>
        </w:rPr>
        <w:t>проведении</w:t>
      </w:r>
      <w:proofErr w:type="gramEnd"/>
      <w:r w:rsidR="00FE6505" w:rsidRPr="00DB14A0">
        <w:rPr>
          <w:sz w:val="24"/>
          <w:szCs w:val="24"/>
        </w:rPr>
        <w:t xml:space="preserve"> « Последнего звонка»</w:t>
      </w:r>
    </w:p>
    <w:p w:rsidR="002E6974" w:rsidRPr="00DB14A0" w:rsidRDefault="002E6974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2E6974" w:rsidRPr="00DB14A0" w:rsidRDefault="00E40CAA" w:rsidP="00C23A01">
      <w:pPr>
        <w:pStyle w:val="a3"/>
        <w:ind w:left="748"/>
        <w:jc w:val="left"/>
        <w:rPr>
          <w:sz w:val="24"/>
          <w:szCs w:val="24"/>
        </w:rPr>
      </w:pPr>
      <w:r w:rsidRPr="00DB14A0">
        <w:rPr>
          <w:sz w:val="24"/>
          <w:szCs w:val="24"/>
        </w:rPr>
        <w:t>На основании приказа Министерства образования и науки Республики Тыва</w:t>
      </w:r>
    </w:p>
    <w:p w:rsidR="00AD42D8" w:rsidRPr="00DB14A0" w:rsidRDefault="00AD42D8" w:rsidP="00C23A01">
      <w:pPr>
        <w:spacing w:line="276" w:lineRule="auto"/>
        <w:ind w:right="1739"/>
        <w:rPr>
          <w:b/>
          <w:sz w:val="24"/>
          <w:szCs w:val="24"/>
        </w:rPr>
      </w:pPr>
      <w:r w:rsidRPr="00DB14A0">
        <w:rPr>
          <w:sz w:val="24"/>
          <w:szCs w:val="24"/>
        </w:rPr>
        <w:t xml:space="preserve">№ 481-д от 19 апреля </w:t>
      </w:r>
      <w:r w:rsidR="0096670B" w:rsidRPr="00DB14A0">
        <w:rPr>
          <w:sz w:val="24"/>
          <w:szCs w:val="24"/>
        </w:rPr>
        <w:t xml:space="preserve"> 2021</w:t>
      </w:r>
      <w:r w:rsidR="00E40CAA" w:rsidRPr="00DB14A0">
        <w:rPr>
          <w:sz w:val="24"/>
          <w:szCs w:val="24"/>
        </w:rPr>
        <w:t xml:space="preserve"> г. «</w:t>
      </w:r>
      <w:r w:rsidRPr="00DB14A0">
        <w:rPr>
          <w:sz w:val="24"/>
          <w:szCs w:val="24"/>
        </w:rPr>
        <w:t xml:space="preserve">Об организованном завершении 2020-2021учебного года </w:t>
      </w:r>
      <w:r w:rsidRPr="00DB14A0">
        <w:rPr>
          <w:sz w:val="24"/>
          <w:szCs w:val="24"/>
        </w:rPr>
        <w:t xml:space="preserve">в общеобразовательных организациях Республики </w:t>
      </w:r>
      <w:r w:rsidR="00C23A01" w:rsidRPr="00DB14A0">
        <w:rPr>
          <w:sz w:val="24"/>
          <w:szCs w:val="24"/>
        </w:rPr>
        <w:t xml:space="preserve">   </w:t>
      </w:r>
      <w:r w:rsidRPr="00DB14A0">
        <w:rPr>
          <w:sz w:val="24"/>
          <w:szCs w:val="24"/>
        </w:rPr>
        <w:t>Тыва», от 27 августа 2020</w:t>
      </w:r>
      <w:r w:rsidR="00C23A01" w:rsidRPr="00DB14A0">
        <w:rPr>
          <w:sz w:val="24"/>
          <w:szCs w:val="24"/>
        </w:rPr>
        <w:t xml:space="preserve"> </w:t>
      </w:r>
      <w:r w:rsidRPr="00DB14A0">
        <w:rPr>
          <w:sz w:val="24"/>
          <w:szCs w:val="24"/>
        </w:rPr>
        <w:t xml:space="preserve">года №762-д « О формировании примерного календарного учебного графика образовательных организаций Республики Тыва, реализующих основные общеобразовательные </w:t>
      </w:r>
      <w:proofErr w:type="spellStart"/>
      <w:r w:rsidRPr="00DB14A0">
        <w:rPr>
          <w:sz w:val="24"/>
          <w:szCs w:val="24"/>
        </w:rPr>
        <w:t>программы»</w:t>
      </w:r>
      <w:proofErr w:type="gramStart"/>
      <w:r w:rsidR="00FE6505" w:rsidRPr="00DB14A0">
        <w:rPr>
          <w:sz w:val="24"/>
          <w:szCs w:val="24"/>
        </w:rPr>
        <w:t>,</w:t>
      </w:r>
      <w:r w:rsidR="00DB14A0">
        <w:rPr>
          <w:sz w:val="24"/>
          <w:szCs w:val="24"/>
        </w:rPr>
        <w:t>о</w:t>
      </w:r>
      <w:proofErr w:type="gramEnd"/>
      <w:r w:rsidR="00DB14A0">
        <w:rPr>
          <w:sz w:val="24"/>
          <w:szCs w:val="24"/>
        </w:rPr>
        <w:t>т</w:t>
      </w:r>
      <w:proofErr w:type="spellEnd"/>
      <w:r w:rsidR="00DB14A0">
        <w:rPr>
          <w:sz w:val="24"/>
          <w:szCs w:val="24"/>
        </w:rPr>
        <w:t xml:space="preserve"> 28 апреля 2021 года №543-д « об организованном проведении «последнего звонка», посвященного зав</w:t>
      </w:r>
      <w:r w:rsidR="00E0687A">
        <w:rPr>
          <w:sz w:val="24"/>
          <w:szCs w:val="24"/>
        </w:rPr>
        <w:t>ерш</w:t>
      </w:r>
      <w:r w:rsidR="00DB14A0">
        <w:rPr>
          <w:sz w:val="24"/>
          <w:szCs w:val="24"/>
        </w:rPr>
        <w:t>ению 202</w:t>
      </w:r>
      <w:r w:rsidR="00E0687A">
        <w:rPr>
          <w:sz w:val="24"/>
          <w:szCs w:val="24"/>
        </w:rPr>
        <w:t>0</w:t>
      </w:r>
      <w:r w:rsidR="00DB14A0">
        <w:rPr>
          <w:sz w:val="24"/>
          <w:szCs w:val="24"/>
        </w:rPr>
        <w:t>-2021 учебного года</w:t>
      </w:r>
    </w:p>
    <w:p w:rsidR="002E6974" w:rsidRPr="00DB14A0" w:rsidRDefault="00E40CAA">
      <w:pPr>
        <w:pStyle w:val="a3"/>
        <w:spacing w:before="52" w:line="278" w:lineRule="auto"/>
        <w:ind w:left="148" w:right="138"/>
        <w:rPr>
          <w:sz w:val="24"/>
          <w:szCs w:val="24"/>
        </w:rPr>
      </w:pPr>
      <w:r w:rsidRPr="00DB14A0">
        <w:rPr>
          <w:sz w:val="24"/>
          <w:szCs w:val="24"/>
        </w:rPr>
        <w:t>ПРИКАЗЫВАЮ:</w:t>
      </w:r>
    </w:p>
    <w:p w:rsidR="002E6974" w:rsidRPr="00DB14A0" w:rsidRDefault="00E40CAA">
      <w:pPr>
        <w:pStyle w:val="a4"/>
        <w:numPr>
          <w:ilvl w:val="0"/>
          <w:numId w:val="2"/>
        </w:numPr>
        <w:tabs>
          <w:tab w:val="left" w:pos="1034"/>
        </w:tabs>
        <w:spacing w:line="321" w:lineRule="exact"/>
        <w:ind w:left="1034"/>
        <w:jc w:val="both"/>
        <w:rPr>
          <w:sz w:val="24"/>
          <w:szCs w:val="24"/>
        </w:rPr>
      </w:pPr>
      <w:r w:rsidRPr="00DB14A0">
        <w:rPr>
          <w:sz w:val="24"/>
          <w:szCs w:val="24"/>
        </w:rPr>
        <w:t>Руководителям</w:t>
      </w:r>
      <w:r w:rsidR="000B32AC" w:rsidRPr="00DB14A0">
        <w:rPr>
          <w:sz w:val="24"/>
          <w:szCs w:val="24"/>
        </w:rPr>
        <w:t xml:space="preserve"> общеобразовательных организаций</w:t>
      </w:r>
      <w:r w:rsidRPr="00DB14A0">
        <w:rPr>
          <w:sz w:val="24"/>
          <w:szCs w:val="24"/>
        </w:rPr>
        <w:t>:</w:t>
      </w:r>
    </w:p>
    <w:p w:rsidR="000B32AC" w:rsidRPr="00DB14A0" w:rsidRDefault="000B32AC" w:rsidP="000B32AC">
      <w:pPr>
        <w:spacing w:line="276" w:lineRule="auto"/>
        <w:ind w:right="1739"/>
        <w:rPr>
          <w:b/>
          <w:sz w:val="24"/>
          <w:szCs w:val="24"/>
        </w:rPr>
      </w:pPr>
      <w:r w:rsidRPr="00DB14A0">
        <w:rPr>
          <w:sz w:val="24"/>
          <w:szCs w:val="24"/>
        </w:rPr>
        <w:t>1.1.</w:t>
      </w:r>
      <w:r w:rsidR="00AD42D8" w:rsidRPr="00DB14A0">
        <w:rPr>
          <w:sz w:val="24"/>
          <w:szCs w:val="24"/>
        </w:rPr>
        <w:t>Обеспечить</w:t>
      </w:r>
      <w:r w:rsidR="0096670B" w:rsidRPr="00DB14A0">
        <w:rPr>
          <w:sz w:val="24"/>
          <w:szCs w:val="24"/>
        </w:rPr>
        <w:t xml:space="preserve"> </w:t>
      </w:r>
      <w:r w:rsidR="00AD42D8" w:rsidRPr="00DB14A0">
        <w:rPr>
          <w:sz w:val="24"/>
          <w:szCs w:val="24"/>
        </w:rPr>
        <w:t>завершение 2020-</w:t>
      </w:r>
      <w:r w:rsidR="0096670B" w:rsidRPr="00DB14A0">
        <w:rPr>
          <w:sz w:val="24"/>
          <w:szCs w:val="24"/>
        </w:rPr>
        <w:t>2021</w:t>
      </w:r>
      <w:r w:rsidR="00AD42D8" w:rsidRPr="00DB14A0">
        <w:rPr>
          <w:sz w:val="24"/>
          <w:szCs w:val="24"/>
        </w:rPr>
        <w:t xml:space="preserve"> учебного</w:t>
      </w:r>
      <w:r w:rsidR="00E40CAA" w:rsidRPr="00DB14A0">
        <w:rPr>
          <w:sz w:val="24"/>
          <w:szCs w:val="24"/>
        </w:rPr>
        <w:t xml:space="preserve"> года</w:t>
      </w:r>
      <w:r w:rsidR="00AD42D8" w:rsidRPr="00DB14A0">
        <w:rPr>
          <w:sz w:val="24"/>
          <w:szCs w:val="24"/>
        </w:rPr>
        <w:t xml:space="preserve"> в соответствии</w:t>
      </w:r>
      <w:r w:rsidR="00C23A01" w:rsidRPr="00DB14A0">
        <w:rPr>
          <w:sz w:val="24"/>
          <w:szCs w:val="24"/>
        </w:rPr>
        <w:t xml:space="preserve"> с приказом от </w:t>
      </w:r>
      <w:smartTag w:uri="urn:schemas-microsoft-com:office:smarttags" w:element="date">
        <w:smartTagPr>
          <w:attr w:name="ls" w:val="trans"/>
          <w:attr w:name="Month" w:val="4"/>
          <w:attr w:name="Day" w:val="28"/>
          <w:attr w:name="Year" w:val="2021"/>
        </w:smartTagPr>
        <w:r w:rsidR="00C23A01" w:rsidRPr="00DB14A0">
          <w:rPr>
            <w:sz w:val="24"/>
            <w:szCs w:val="24"/>
          </w:rPr>
          <w:t>28 апреля 2021 года</w:t>
        </w:r>
      </w:smartTag>
      <w:r w:rsidR="00C23A01" w:rsidRPr="00DB14A0">
        <w:rPr>
          <w:sz w:val="24"/>
          <w:szCs w:val="24"/>
        </w:rPr>
        <w:t xml:space="preserve"> № 151 </w:t>
      </w:r>
      <w:r w:rsidRPr="00DB14A0">
        <w:rPr>
          <w:sz w:val="24"/>
          <w:szCs w:val="24"/>
        </w:rPr>
        <w:t>Управление</w:t>
      </w:r>
      <w:r w:rsidRPr="00DB14A0">
        <w:rPr>
          <w:spacing w:val="-6"/>
          <w:sz w:val="24"/>
          <w:szCs w:val="24"/>
        </w:rPr>
        <w:t xml:space="preserve"> </w:t>
      </w:r>
      <w:r w:rsidRPr="00DB14A0">
        <w:rPr>
          <w:sz w:val="24"/>
          <w:szCs w:val="24"/>
        </w:rPr>
        <w:t>образованием</w:t>
      </w:r>
      <w:r w:rsidRPr="00DB14A0">
        <w:rPr>
          <w:sz w:val="24"/>
          <w:szCs w:val="24"/>
        </w:rPr>
        <w:t xml:space="preserve"> администрации </w:t>
      </w:r>
      <w:proofErr w:type="spellStart"/>
      <w:r w:rsidRPr="00DB14A0">
        <w:rPr>
          <w:sz w:val="24"/>
          <w:szCs w:val="24"/>
        </w:rPr>
        <w:t>Эрзинского</w:t>
      </w:r>
      <w:proofErr w:type="spellEnd"/>
      <w:r w:rsidRPr="00DB14A0">
        <w:rPr>
          <w:sz w:val="24"/>
          <w:szCs w:val="24"/>
        </w:rPr>
        <w:t xml:space="preserve"> </w:t>
      </w:r>
      <w:proofErr w:type="spellStart"/>
      <w:r w:rsidRPr="00DB14A0">
        <w:rPr>
          <w:sz w:val="24"/>
          <w:szCs w:val="24"/>
        </w:rPr>
        <w:t>кожууна</w:t>
      </w:r>
      <w:proofErr w:type="spellEnd"/>
      <w:r w:rsidRPr="00DB14A0">
        <w:rPr>
          <w:b/>
          <w:sz w:val="24"/>
          <w:szCs w:val="24"/>
        </w:rPr>
        <w:t xml:space="preserve">  «</w:t>
      </w:r>
      <w:r w:rsidRPr="00DB14A0">
        <w:rPr>
          <w:sz w:val="24"/>
          <w:szCs w:val="24"/>
        </w:rPr>
        <w:t>Об организованном завершении 2020-2021 учебного года</w:t>
      </w:r>
      <w:r w:rsidR="00FE6505" w:rsidRPr="00DB14A0">
        <w:rPr>
          <w:sz w:val="24"/>
          <w:szCs w:val="24"/>
        </w:rPr>
        <w:t xml:space="preserve"> и </w:t>
      </w:r>
      <w:r w:rsidR="00FE6505" w:rsidRPr="00DB14A0">
        <w:rPr>
          <w:sz w:val="24"/>
          <w:szCs w:val="24"/>
        </w:rPr>
        <w:t>проведении « Последнего звонка»</w:t>
      </w:r>
      <w:r w:rsidRPr="00DB14A0">
        <w:rPr>
          <w:sz w:val="24"/>
          <w:szCs w:val="24"/>
        </w:rPr>
        <w:t>»</w:t>
      </w:r>
      <w:r w:rsidR="00FE6505" w:rsidRPr="00DB14A0">
        <w:rPr>
          <w:b/>
          <w:sz w:val="24"/>
          <w:szCs w:val="24"/>
        </w:rPr>
        <w:t>.</w:t>
      </w:r>
    </w:p>
    <w:p w:rsidR="002E6974" w:rsidRPr="00DB14A0" w:rsidRDefault="000B32AC" w:rsidP="000B32AC">
      <w:pPr>
        <w:tabs>
          <w:tab w:val="left" w:pos="1243"/>
        </w:tabs>
        <w:spacing w:before="29" w:line="273" w:lineRule="auto"/>
        <w:ind w:right="137"/>
        <w:rPr>
          <w:sz w:val="24"/>
          <w:szCs w:val="24"/>
        </w:rPr>
      </w:pPr>
      <w:r w:rsidRPr="00DB14A0">
        <w:rPr>
          <w:sz w:val="24"/>
          <w:szCs w:val="24"/>
        </w:rPr>
        <w:t>1.2.</w:t>
      </w:r>
      <w:r w:rsidR="00545009" w:rsidRPr="00DB14A0">
        <w:rPr>
          <w:sz w:val="24"/>
          <w:szCs w:val="24"/>
        </w:rPr>
        <w:t xml:space="preserve"> Провести промежуточную аттестацию учащихся, завершивших освоение общеобразовательные программы,  в том числе отдельной части или всего объема учебного предмета, курса, дисциплины (модуля</w:t>
      </w:r>
      <w:proofErr w:type="gramStart"/>
      <w:r w:rsidR="00545009" w:rsidRPr="00DB14A0">
        <w:rPr>
          <w:sz w:val="24"/>
          <w:szCs w:val="24"/>
        </w:rPr>
        <w:t>)о</w:t>
      </w:r>
      <w:proofErr w:type="gramEnd"/>
      <w:r w:rsidR="00545009" w:rsidRPr="00DB14A0">
        <w:rPr>
          <w:sz w:val="24"/>
          <w:szCs w:val="24"/>
        </w:rPr>
        <w:t>бщеобразовательной программы,</w:t>
      </w:r>
      <w:r w:rsidR="00DB14A0">
        <w:rPr>
          <w:sz w:val="24"/>
          <w:szCs w:val="24"/>
        </w:rPr>
        <w:t xml:space="preserve"> </w:t>
      </w:r>
      <w:r w:rsidR="00545009" w:rsidRPr="00DB14A0">
        <w:rPr>
          <w:sz w:val="24"/>
          <w:szCs w:val="24"/>
        </w:rPr>
        <w:t>в соответствии с установленным общеобразовательной организацией порядком проведения промежуточной аттестации учащихся.</w:t>
      </w:r>
    </w:p>
    <w:p w:rsidR="00545009" w:rsidRPr="00DB14A0" w:rsidRDefault="00545009" w:rsidP="000B32AC">
      <w:pPr>
        <w:tabs>
          <w:tab w:val="left" w:pos="1243"/>
        </w:tabs>
        <w:spacing w:before="29" w:line="273" w:lineRule="auto"/>
        <w:ind w:right="137"/>
        <w:rPr>
          <w:sz w:val="24"/>
          <w:szCs w:val="24"/>
        </w:rPr>
      </w:pPr>
      <w:r w:rsidRPr="00DB14A0">
        <w:rPr>
          <w:sz w:val="24"/>
          <w:szCs w:val="24"/>
        </w:rPr>
        <w:t>1.3. В срок до 21 мая</w:t>
      </w:r>
      <w:r w:rsidR="00FE6505" w:rsidRPr="00DB14A0">
        <w:rPr>
          <w:sz w:val="24"/>
          <w:szCs w:val="24"/>
        </w:rPr>
        <w:t xml:space="preserve"> рассмотреть на педагогических советах вопрос о допуске выпускников к государственной итоговой аттестации</w:t>
      </w:r>
      <w:r w:rsidR="002559C7">
        <w:rPr>
          <w:sz w:val="24"/>
          <w:szCs w:val="24"/>
        </w:rPr>
        <w:t>.</w:t>
      </w:r>
    </w:p>
    <w:p w:rsidR="00DF713D" w:rsidRPr="00DB14A0" w:rsidRDefault="00FE6505" w:rsidP="00FE6505">
      <w:pPr>
        <w:tabs>
          <w:tab w:val="left" w:pos="1243"/>
        </w:tabs>
        <w:spacing w:before="29" w:line="273" w:lineRule="auto"/>
        <w:ind w:right="137"/>
        <w:rPr>
          <w:sz w:val="24"/>
          <w:szCs w:val="24"/>
        </w:rPr>
      </w:pPr>
      <w:r w:rsidRPr="00DB14A0">
        <w:rPr>
          <w:sz w:val="24"/>
          <w:szCs w:val="24"/>
        </w:rPr>
        <w:t xml:space="preserve">1.4. </w:t>
      </w:r>
      <w:proofErr w:type="gramStart"/>
      <w:r w:rsidRPr="00DB14A0">
        <w:rPr>
          <w:sz w:val="24"/>
          <w:szCs w:val="24"/>
        </w:rPr>
        <w:t xml:space="preserve">Сдать </w:t>
      </w:r>
      <w:r w:rsidR="00BD2374">
        <w:rPr>
          <w:sz w:val="24"/>
          <w:szCs w:val="24"/>
        </w:rPr>
        <w:t xml:space="preserve">начальнику общего отдела </w:t>
      </w:r>
      <w:r w:rsidRPr="00DB14A0">
        <w:rPr>
          <w:sz w:val="24"/>
          <w:szCs w:val="24"/>
        </w:rPr>
        <w:t xml:space="preserve"> </w:t>
      </w:r>
      <w:proofErr w:type="spellStart"/>
      <w:r w:rsidRPr="00DB14A0">
        <w:rPr>
          <w:sz w:val="24"/>
          <w:szCs w:val="24"/>
        </w:rPr>
        <w:t>Ховалыг</w:t>
      </w:r>
      <w:proofErr w:type="spellEnd"/>
      <w:r w:rsidRPr="00DB14A0">
        <w:rPr>
          <w:sz w:val="24"/>
          <w:szCs w:val="24"/>
        </w:rPr>
        <w:t xml:space="preserve"> У.М.</w:t>
      </w:r>
      <w:r w:rsidRPr="00DB14A0">
        <w:rPr>
          <w:sz w:val="24"/>
          <w:szCs w:val="24"/>
        </w:rPr>
        <w:t xml:space="preserve"> отчеты </w:t>
      </w:r>
      <w:r w:rsidRPr="00DB14A0">
        <w:rPr>
          <w:sz w:val="24"/>
          <w:szCs w:val="24"/>
        </w:rPr>
        <w:t xml:space="preserve"> по движению учащихся за I</w:t>
      </w:r>
      <w:r w:rsidRPr="00DB14A0">
        <w:rPr>
          <w:sz w:val="24"/>
          <w:szCs w:val="24"/>
          <w:lang w:val="en-US"/>
        </w:rPr>
        <w:t>V</w:t>
      </w:r>
      <w:r w:rsidRPr="00DB14A0">
        <w:rPr>
          <w:sz w:val="24"/>
          <w:szCs w:val="24"/>
        </w:rPr>
        <w:t xml:space="preserve">  </w:t>
      </w:r>
      <w:r w:rsidRPr="00DB14A0">
        <w:rPr>
          <w:sz w:val="24"/>
          <w:szCs w:val="24"/>
        </w:rPr>
        <w:t>четверть</w:t>
      </w:r>
      <w:r w:rsidRPr="00DB14A0">
        <w:rPr>
          <w:sz w:val="24"/>
          <w:szCs w:val="24"/>
        </w:rPr>
        <w:t xml:space="preserve"> и за 2020-2021</w:t>
      </w:r>
      <w:r w:rsidR="00D40AF5" w:rsidRPr="00DB14A0">
        <w:rPr>
          <w:sz w:val="24"/>
          <w:szCs w:val="24"/>
        </w:rPr>
        <w:t xml:space="preserve"> учебный год </w:t>
      </w:r>
      <w:r w:rsidRPr="00DB14A0">
        <w:rPr>
          <w:sz w:val="24"/>
          <w:szCs w:val="24"/>
        </w:rPr>
        <w:t xml:space="preserve"> со сверкой данных АИС «Электронная школа» методистом </w:t>
      </w:r>
      <w:proofErr w:type="spellStart"/>
      <w:r w:rsidRPr="00DB14A0">
        <w:rPr>
          <w:sz w:val="24"/>
          <w:szCs w:val="24"/>
        </w:rPr>
        <w:t>Очур-оол</w:t>
      </w:r>
      <w:proofErr w:type="spellEnd"/>
      <w:r w:rsidRPr="00DB14A0">
        <w:rPr>
          <w:sz w:val="24"/>
          <w:szCs w:val="24"/>
        </w:rPr>
        <w:t xml:space="preserve"> С.С. </w:t>
      </w:r>
      <w:r w:rsidRPr="00DB14A0">
        <w:rPr>
          <w:sz w:val="24"/>
          <w:szCs w:val="24"/>
        </w:rPr>
        <w:t>01 июня 2021 года  и считать пос</w:t>
      </w:r>
      <w:r w:rsidR="00DF713D" w:rsidRPr="00DB14A0">
        <w:rPr>
          <w:sz w:val="24"/>
          <w:szCs w:val="24"/>
        </w:rPr>
        <w:t xml:space="preserve">ледним днем </w:t>
      </w:r>
      <w:r w:rsidRPr="00DB14A0">
        <w:rPr>
          <w:sz w:val="24"/>
          <w:szCs w:val="24"/>
        </w:rPr>
        <w:t xml:space="preserve">работы </w:t>
      </w:r>
      <w:r w:rsidR="00DF713D" w:rsidRPr="00DB14A0">
        <w:rPr>
          <w:sz w:val="24"/>
          <w:szCs w:val="24"/>
        </w:rPr>
        <w:t xml:space="preserve">с программой АИС «Электронная школа» по прибывшим и выбывшим учащимся за </w:t>
      </w:r>
      <w:r w:rsidR="00D40AF5" w:rsidRPr="00DB14A0">
        <w:rPr>
          <w:sz w:val="24"/>
          <w:szCs w:val="24"/>
        </w:rPr>
        <w:t>I</w:t>
      </w:r>
      <w:r w:rsidR="00D40AF5" w:rsidRPr="00DB14A0">
        <w:rPr>
          <w:sz w:val="24"/>
          <w:szCs w:val="24"/>
          <w:lang w:val="en-US"/>
        </w:rPr>
        <w:t>V</w:t>
      </w:r>
      <w:r w:rsidR="00D40AF5" w:rsidRPr="00DB14A0">
        <w:rPr>
          <w:sz w:val="24"/>
          <w:szCs w:val="24"/>
        </w:rPr>
        <w:t xml:space="preserve">  четверть и за 2020-2021 учебный год  </w:t>
      </w:r>
      <w:r w:rsidR="00DF713D" w:rsidRPr="00DB14A0">
        <w:rPr>
          <w:sz w:val="24"/>
          <w:szCs w:val="24"/>
        </w:rPr>
        <w:t>и не допустить движение</w:t>
      </w:r>
      <w:proofErr w:type="gramEnd"/>
      <w:r w:rsidR="00DF713D" w:rsidRPr="00DB14A0">
        <w:rPr>
          <w:sz w:val="24"/>
          <w:szCs w:val="24"/>
        </w:rPr>
        <w:t xml:space="preserve"> детей в дни сдачи отчетов.</w:t>
      </w:r>
    </w:p>
    <w:p w:rsidR="00D40AF5" w:rsidRPr="00DB14A0" w:rsidRDefault="00D40AF5" w:rsidP="00FE6505">
      <w:pPr>
        <w:tabs>
          <w:tab w:val="left" w:pos="1243"/>
        </w:tabs>
        <w:spacing w:before="29" w:line="273" w:lineRule="auto"/>
        <w:ind w:right="137"/>
        <w:rPr>
          <w:sz w:val="24"/>
          <w:szCs w:val="24"/>
        </w:rPr>
      </w:pPr>
      <w:r w:rsidRPr="00DB14A0">
        <w:rPr>
          <w:sz w:val="24"/>
          <w:szCs w:val="24"/>
        </w:rPr>
        <w:t>1.5.Принять меры по организованному проведению «Последнего звонка» со строгим соблюдением санитарно-эпидемиологических требований.</w:t>
      </w:r>
    </w:p>
    <w:p w:rsidR="00DB14A0" w:rsidRPr="00DB14A0" w:rsidRDefault="00DB14A0" w:rsidP="00FE6505">
      <w:pPr>
        <w:tabs>
          <w:tab w:val="left" w:pos="1243"/>
        </w:tabs>
        <w:spacing w:before="29" w:line="273" w:lineRule="auto"/>
        <w:ind w:right="137"/>
        <w:rPr>
          <w:sz w:val="24"/>
          <w:szCs w:val="24"/>
        </w:rPr>
      </w:pPr>
      <w:r w:rsidRPr="00DB14A0">
        <w:rPr>
          <w:sz w:val="24"/>
          <w:szCs w:val="24"/>
        </w:rPr>
        <w:t>1.6.</w:t>
      </w:r>
      <w:r w:rsidRPr="00DB14A0">
        <w:rPr>
          <w:sz w:val="24"/>
          <w:szCs w:val="24"/>
        </w:rPr>
        <w:t>Организовать круглосуточное дежурство педагогических работников,</w:t>
      </w:r>
      <w:r w:rsidRPr="00DB14A0">
        <w:rPr>
          <w:sz w:val="24"/>
          <w:szCs w:val="24"/>
        </w:rPr>
        <w:t xml:space="preserve"> </w:t>
      </w:r>
      <w:r w:rsidRPr="00DB14A0">
        <w:rPr>
          <w:sz w:val="24"/>
          <w:szCs w:val="24"/>
        </w:rPr>
        <w:t>родителей в день проведения «Последнего звонка».</w:t>
      </w:r>
      <w:r w:rsidRPr="00DB14A0">
        <w:rPr>
          <w:sz w:val="24"/>
          <w:szCs w:val="24"/>
        </w:rPr>
        <w:t xml:space="preserve"> Направить информацию </w:t>
      </w:r>
      <w:r w:rsidR="00FC2D3C">
        <w:rPr>
          <w:sz w:val="24"/>
          <w:szCs w:val="24"/>
        </w:rPr>
        <w:t xml:space="preserve">согласно прилагаемым формам </w:t>
      </w:r>
      <w:r w:rsidRPr="00DB14A0">
        <w:rPr>
          <w:sz w:val="24"/>
          <w:szCs w:val="24"/>
        </w:rPr>
        <w:t xml:space="preserve">об итогах проведения 23 мая до 17.00 часов на электронный  адрес </w:t>
      </w:r>
      <w:hyperlink r:id="rId9">
        <w:r>
          <w:rPr>
            <w:color w:val="0000FF"/>
            <w:u w:val="single" w:color="0000FF"/>
          </w:rPr>
          <w:t>upr.obr.erzin@mail.ru</w:t>
        </w:r>
      </w:hyperlink>
      <w:r w:rsidRPr="00DB14A0">
        <w:rPr>
          <w:sz w:val="24"/>
          <w:szCs w:val="24"/>
        </w:rPr>
        <w:t xml:space="preserve"> </w:t>
      </w:r>
    </w:p>
    <w:p w:rsidR="00D40AF5" w:rsidRPr="00DB14A0" w:rsidRDefault="00DB14A0" w:rsidP="00FE6505">
      <w:pPr>
        <w:tabs>
          <w:tab w:val="left" w:pos="1243"/>
        </w:tabs>
        <w:spacing w:before="29" w:line="273" w:lineRule="auto"/>
        <w:ind w:right="137"/>
        <w:rPr>
          <w:sz w:val="24"/>
          <w:szCs w:val="24"/>
        </w:rPr>
      </w:pPr>
      <w:r w:rsidRPr="00DB14A0">
        <w:rPr>
          <w:sz w:val="24"/>
          <w:szCs w:val="24"/>
        </w:rPr>
        <w:t>1.7.</w:t>
      </w:r>
      <w:r w:rsidR="00D40AF5" w:rsidRPr="00DB14A0">
        <w:rPr>
          <w:sz w:val="24"/>
          <w:szCs w:val="24"/>
        </w:rPr>
        <w:t>Принять меры по ограничению организованных и неорганизованных выездов на природу обучающихся в связи с периодом подъема уровня воды,</w:t>
      </w:r>
      <w:r>
        <w:rPr>
          <w:sz w:val="24"/>
          <w:szCs w:val="24"/>
        </w:rPr>
        <w:t xml:space="preserve"> </w:t>
      </w:r>
      <w:r w:rsidR="00D40AF5" w:rsidRPr="00DB14A0">
        <w:rPr>
          <w:sz w:val="24"/>
          <w:szCs w:val="24"/>
        </w:rPr>
        <w:t xml:space="preserve">клещевой активностью и пожароопасным </w:t>
      </w:r>
      <w:r w:rsidR="00D40AF5" w:rsidRPr="00DB14A0">
        <w:rPr>
          <w:sz w:val="24"/>
          <w:szCs w:val="24"/>
        </w:rPr>
        <w:lastRenderedPageBreak/>
        <w:t>периодом</w:t>
      </w:r>
      <w:r w:rsidRPr="00DB14A0">
        <w:rPr>
          <w:sz w:val="24"/>
          <w:szCs w:val="24"/>
        </w:rPr>
        <w:t>.</w:t>
      </w:r>
    </w:p>
    <w:p w:rsidR="00DF713D" w:rsidRPr="00DB14A0" w:rsidRDefault="006554BB" w:rsidP="00DB14A0">
      <w:pPr>
        <w:tabs>
          <w:tab w:val="left" w:pos="1075"/>
        </w:tabs>
        <w:spacing w:before="46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B14A0" w:rsidRPr="00DB14A0">
        <w:rPr>
          <w:sz w:val="24"/>
          <w:szCs w:val="24"/>
        </w:rPr>
        <w:t>.</w:t>
      </w:r>
      <w:proofErr w:type="gramStart"/>
      <w:r w:rsidR="00DF713D" w:rsidRPr="00DB14A0">
        <w:rPr>
          <w:sz w:val="24"/>
          <w:szCs w:val="24"/>
        </w:rPr>
        <w:t>Контроль за</w:t>
      </w:r>
      <w:proofErr w:type="gramEnd"/>
      <w:r w:rsidR="00DF713D" w:rsidRPr="00DB14A0">
        <w:rPr>
          <w:sz w:val="24"/>
          <w:szCs w:val="24"/>
        </w:rPr>
        <w:t xml:space="preserve"> исполнением данного приказа возложить на </w:t>
      </w:r>
      <w:r w:rsidR="00077DFB">
        <w:rPr>
          <w:sz w:val="24"/>
          <w:szCs w:val="24"/>
        </w:rPr>
        <w:t>начальника общего отдела</w:t>
      </w:r>
      <w:r w:rsidR="00DF713D" w:rsidRPr="00DB14A0">
        <w:rPr>
          <w:sz w:val="24"/>
          <w:szCs w:val="24"/>
        </w:rPr>
        <w:t xml:space="preserve"> Управления образованием администрации </w:t>
      </w:r>
      <w:proofErr w:type="spellStart"/>
      <w:r w:rsidR="00DF713D" w:rsidRPr="00DB14A0">
        <w:rPr>
          <w:sz w:val="24"/>
          <w:szCs w:val="24"/>
        </w:rPr>
        <w:t>Эрзинского</w:t>
      </w:r>
      <w:proofErr w:type="spellEnd"/>
      <w:r w:rsidR="00DF713D" w:rsidRPr="00DB14A0">
        <w:rPr>
          <w:sz w:val="24"/>
          <w:szCs w:val="24"/>
        </w:rPr>
        <w:t xml:space="preserve"> </w:t>
      </w:r>
      <w:proofErr w:type="spellStart"/>
      <w:r w:rsidR="00DF713D" w:rsidRPr="00DB14A0">
        <w:rPr>
          <w:sz w:val="24"/>
          <w:szCs w:val="24"/>
        </w:rPr>
        <w:t>кожууна</w:t>
      </w:r>
      <w:proofErr w:type="spellEnd"/>
      <w:r w:rsidR="00DF713D" w:rsidRPr="00DB14A0">
        <w:rPr>
          <w:sz w:val="24"/>
          <w:szCs w:val="24"/>
        </w:rPr>
        <w:t xml:space="preserve"> </w:t>
      </w:r>
      <w:proofErr w:type="spellStart"/>
      <w:r w:rsidR="00DF713D" w:rsidRPr="00DB14A0">
        <w:rPr>
          <w:sz w:val="24"/>
          <w:szCs w:val="24"/>
        </w:rPr>
        <w:t>У.М.Ховалыг</w:t>
      </w:r>
      <w:proofErr w:type="spellEnd"/>
      <w:r w:rsidR="00DF713D" w:rsidRPr="00DB14A0">
        <w:rPr>
          <w:sz w:val="24"/>
          <w:szCs w:val="24"/>
        </w:rPr>
        <w:t>.</w:t>
      </w:r>
    </w:p>
    <w:p w:rsidR="00716C36" w:rsidRPr="00DB14A0" w:rsidRDefault="00716C36">
      <w:pPr>
        <w:spacing w:line="273" w:lineRule="auto"/>
        <w:jc w:val="both"/>
        <w:rPr>
          <w:sz w:val="24"/>
          <w:szCs w:val="24"/>
        </w:rPr>
      </w:pPr>
    </w:p>
    <w:p w:rsidR="00716C36" w:rsidRPr="00DB14A0" w:rsidRDefault="00716C36">
      <w:pPr>
        <w:spacing w:line="273" w:lineRule="auto"/>
        <w:jc w:val="both"/>
        <w:rPr>
          <w:sz w:val="24"/>
          <w:szCs w:val="24"/>
        </w:rPr>
      </w:pPr>
    </w:p>
    <w:p w:rsidR="00716C36" w:rsidRPr="00DB14A0" w:rsidRDefault="00DB14A0" w:rsidP="00DB14A0">
      <w:pPr>
        <w:spacing w:line="273" w:lineRule="auto"/>
        <w:rPr>
          <w:sz w:val="24"/>
          <w:szCs w:val="24"/>
        </w:rPr>
        <w:sectPr w:rsidR="00716C36" w:rsidRPr="00DB14A0">
          <w:type w:val="continuous"/>
          <w:pgSz w:w="11900" w:h="16850"/>
          <w:pgMar w:top="880" w:right="480" w:bottom="280" w:left="1160" w:header="720" w:footer="720" w:gutter="0"/>
          <w:cols w:space="720"/>
        </w:sectPr>
      </w:pPr>
      <w:r w:rsidRPr="00DB14A0">
        <w:rPr>
          <w:sz w:val="24"/>
          <w:szCs w:val="24"/>
        </w:rPr>
        <w:t xml:space="preserve">Начальник                                                                                      </w:t>
      </w:r>
      <w:proofErr w:type="spellStart"/>
      <w:r w:rsidRPr="00DB14A0">
        <w:rPr>
          <w:sz w:val="24"/>
          <w:szCs w:val="24"/>
        </w:rPr>
        <w:t>А.А.Баткар</w:t>
      </w:r>
      <w:proofErr w:type="spellEnd"/>
    </w:p>
    <w:p w:rsidR="002E6974" w:rsidRDefault="002E6974">
      <w:pPr>
        <w:pStyle w:val="a3"/>
        <w:spacing w:before="7"/>
        <w:ind w:left="0"/>
        <w:jc w:val="left"/>
        <w:rPr>
          <w:sz w:val="23"/>
        </w:rPr>
      </w:pPr>
    </w:p>
    <w:p w:rsidR="00716C36" w:rsidRPr="00077DFB" w:rsidRDefault="00E0687A" w:rsidP="00716C36">
      <w:pPr>
        <w:spacing w:before="68"/>
        <w:ind w:right="404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716C36" w:rsidRPr="00077DFB" w:rsidRDefault="00716C36" w:rsidP="00716C36">
      <w:pPr>
        <w:pStyle w:val="a3"/>
        <w:ind w:left="0"/>
        <w:jc w:val="left"/>
        <w:rPr>
          <w:sz w:val="20"/>
          <w:szCs w:val="20"/>
        </w:rPr>
      </w:pPr>
    </w:p>
    <w:p w:rsidR="00716C36" w:rsidRPr="00077DFB" w:rsidRDefault="00716C36" w:rsidP="00534609">
      <w:pPr>
        <w:spacing w:before="1" w:line="242" w:lineRule="auto"/>
        <w:ind w:left="5820" w:right="660"/>
        <w:rPr>
          <w:sz w:val="20"/>
          <w:szCs w:val="20"/>
        </w:rPr>
      </w:pPr>
      <w:r w:rsidRPr="00077DFB">
        <w:rPr>
          <w:smallCaps/>
          <w:w w:val="91"/>
          <w:sz w:val="20"/>
          <w:szCs w:val="20"/>
        </w:rPr>
        <w:t>к</w:t>
      </w:r>
      <w:r w:rsidRPr="00077DFB">
        <w:rPr>
          <w:sz w:val="20"/>
          <w:szCs w:val="20"/>
        </w:rPr>
        <w:t xml:space="preserve"> пр</w:t>
      </w:r>
      <w:r w:rsidRPr="00077DFB">
        <w:rPr>
          <w:spacing w:val="-2"/>
          <w:sz w:val="20"/>
          <w:szCs w:val="20"/>
        </w:rPr>
        <w:t>и</w:t>
      </w:r>
      <w:r w:rsidRPr="00077DFB">
        <w:rPr>
          <w:sz w:val="20"/>
          <w:szCs w:val="20"/>
        </w:rPr>
        <w:t>к</w:t>
      </w:r>
      <w:r w:rsidRPr="00077DFB">
        <w:rPr>
          <w:spacing w:val="-1"/>
          <w:sz w:val="20"/>
          <w:szCs w:val="20"/>
        </w:rPr>
        <w:t>а</w:t>
      </w:r>
      <w:r w:rsidRPr="00077DFB">
        <w:rPr>
          <w:spacing w:val="3"/>
          <w:sz w:val="20"/>
          <w:szCs w:val="20"/>
        </w:rPr>
        <w:t>з</w:t>
      </w:r>
      <w:r w:rsidRPr="00077DFB">
        <w:rPr>
          <w:sz w:val="20"/>
          <w:szCs w:val="20"/>
        </w:rPr>
        <w:t>у</w:t>
      </w:r>
      <w:r w:rsidRPr="00077DFB">
        <w:rPr>
          <w:spacing w:val="-2"/>
          <w:sz w:val="20"/>
          <w:szCs w:val="20"/>
        </w:rPr>
        <w:t xml:space="preserve"> </w:t>
      </w:r>
      <w:r w:rsidR="00077DFB">
        <w:rPr>
          <w:spacing w:val="-5"/>
          <w:sz w:val="20"/>
          <w:szCs w:val="20"/>
        </w:rPr>
        <w:t>У</w:t>
      </w:r>
      <w:r w:rsidRPr="00077DFB">
        <w:rPr>
          <w:sz w:val="20"/>
          <w:szCs w:val="20"/>
        </w:rPr>
        <w:t>пр</w:t>
      </w:r>
      <w:r w:rsidRPr="00077DFB">
        <w:rPr>
          <w:spacing w:val="-1"/>
          <w:sz w:val="20"/>
          <w:szCs w:val="20"/>
        </w:rPr>
        <w:t>ав</w:t>
      </w:r>
      <w:r w:rsidRPr="00077DFB">
        <w:rPr>
          <w:spacing w:val="1"/>
          <w:sz w:val="20"/>
          <w:szCs w:val="20"/>
        </w:rPr>
        <w:t>л</w:t>
      </w:r>
      <w:r w:rsidRPr="00077DFB">
        <w:rPr>
          <w:spacing w:val="-1"/>
          <w:sz w:val="20"/>
          <w:szCs w:val="20"/>
        </w:rPr>
        <w:t>е</w:t>
      </w:r>
      <w:r w:rsidRPr="00077DFB">
        <w:rPr>
          <w:sz w:val="20"/>
          <w:szCs w:val="20"/>
        </w:rPr>
        <w:t>ния обр</w:t>
      </w:r>
      <w:r w:rsidRPr="00077DFB">
        <w:rPr>
          <w:spacing w:val="-1"/>
          <w:sz w:val="20"/>
          <w:szCs w:val="20"/>
        </w:rPr>
        <w:t>а</w:t>
      </w:r>
      <w:r w:rsidRPr="00077DFB">
        <w:rPr>
          <w:sz w:val="20"/>
          <w:szCs w:val="20"/>
        </w:rPr>
        <w:t>зов</w:t>
      </w:r>
      <w:r w:rsidRPr="00077DFB">
        <w:rPr>
          <w:spacing w:val="-2"/>
          <w:sz w:val="20"/>
          <w:szCs w:val="20"/>
        </w:rPr>
        <w:t>а</w:t>
      </w:r>
      <w:r w:rsidRPr="00077DFB">
        <w:rPr>
          <w:sz w:val="20"/>
          <w:szCs w:val="20"/>
        </w:rPr>
        <w:t>ни</w:t>
      </w:r>
      <w:r w:rsidRPr="00077DFB">
        <w:rPr>
          <w:spacing w:val="-1"/>
          <w:sz w:val="20"/>
          <w:szCs w:val="20"/>
        </w:rPr>
        <w:t>е</w:t>
      </w:r>
      <w:r w:rsidRPr="00077DFB">
        <w:rPr>
          <w:sz w:val="20"/>
          <w:szCs w:val="20"/>
        </w:rPr>
        <w:t xml:space="preserve">м </w:t>
      </w:r>
      <w:r w:rsidRPr="00077DFB">
        <w:rPr>
          <w:spacing w:val="-1"/>
          <w:sz w:val="20"/>
          <w:szCs w:val="20"/>
        </w:rPr>
        <w:t>а</w:t>
      </w:r>
      <w:r w:rsidRPr="00077DFB">
        <w:rPr>
          <w:sz w:val="20"/>
          <w:szCs w:val="20"/>
        </w:rPr>
        <w:t>дми</w:t>
      </w:r>
      <w:r w:rsidRPr="00077DFB">
        <w:rPr>
          <w:spacing w:val="1"/>
          <w:sz w:val="20"/>
          <w:szCs w:val="20"/>
        </w:rPr>
        <w:t>н</w:t>
      </w:r>
      <w:r w:rsidRPr="00077DFB">
        <w:rPr>
          <w:sz w:val="20"/>
          <w:szCs w:val="20"/>
        </w:rPr>
        <w:t>и</w:t>
      </w:r>
      <w:r w:rsidRPr="00077DFB">
        <w:rPr>
          <w:spacing w:val="-1"/>
          <w:sz w:val="20"/>
          <w:szCs w:val="20"/>
        </w:rPr>
        <w:t>с</w:t>
      </w:r>
      <w:r w:rsidRPr="00077DFB">
        <w:rPr>
          <w:sz w:val="20"/>
          <w:szCs w:val="20"/>
        </w:rPr>
        <w:t>тр</w:t>
      </w:r>
      <w:r w:rsidRPr="00077DFB">
        <w:rPr>
          <w:spacing w:val="-1"/>
          <w:sz w:val="20"/>
          <w:szCs w:val="20"/>
        </w:rPr>
        <w:t>а</w:t>
      </w:r>
      <w:r w:rsidRPr="00077DFB">
        <w:rPr>
          <w:sz w:val="20"/>
          <w:szCs w:val="20"/>
        </w:rPr>
        <w:t>ц</w:t>
      </w:r>
      <w:r w:rsidRPr="00077DFB">
        <w:rPr>
          <w:spacing w:val="-2"/>
          <w:sz w:val="20"/>
          <w:szCs w:val="20"/>
        </w:rPr>
        <w:t>и</w:t>
      </w:r>
      <w:r w:rsidRPr="00077DFB">
        <w:rPr>
          <w:sz w:val="20"/>
          <w:szCs w:val="20"/>
        </w:rPr>
        <w:t xml:space="preserve">и </w:t>
      </w:r>
      <w:proofErr w:type="spellStart"/>
      <w:r w:rsidRPr="00077DFB">
        <w:rPr>
          <w:spacing w:val="-1"/>
          <w:sz w:val="20"/>
          <w:szCs w:val="20"/>
        </w:rPr>
        <w:t>Эр</w:t>
      </w:r>
      <w:r w:rsidRPr="00077DFB">
        <w:rPr>
          <w:spacing w:val="-2"/>
          <w:sz w:val="20"/>
          <w:szCs w:val="20"/>
        </w:rPr>
        <w:t>з</w:t>
      </w:r>
      <w:r w:rsidRPr="00077DFB">
        <w:rPr>
          <w:sz w:val="20"/>
          <w:szCs w:val="20"/>
        </w:rPr>
        <w:t>ин</w:t>
      </w:r>
      <w:r w:rsidRPr="00077DFB">
        <w:rPr>
          <w:spacing w:val="-4"/>
          <w:sz w:val="20"/>
          <w:szCs w:val="20"/>
        </w:rPr>
        <w:t>с</w:t>
      </w:r>
      <w:r w:rsidRPr="00077DFB">
        <w:rPr>
          <w:sz w:val="20"/>
          <w:szCs w:val="20"/>
        </w:rPr>
        <w:t>кого</w:t>
      </w:r>
      <w:proofErr w:type="spellEnd"/>
      <w:r w:rsidRPr="00077DFB">
        <w:rPr>
          <w:sz w:val="20"/>
          <w:szCs w:val="20"/>
        </w:rPr>
        <w:t xml:space="preserve"> </w:t>
      </w:r>
      <w:proofErr w:type="spellStart"/>
      <w:r w:rsidRPr="00077DFB">
        <w:rPr>
          <w:sz w:val="20"/>
          <w:szCs w:val="20"/>
        </w:rPr>
        <w:t>ко</w:t>
      </w:r>
      <w:r w:rsidRPr="00077DFB">
        <w:rPr>
          <w:spacing w:val="1"/>
          <w:sz w:val="20"/>
          <w:szCs w:val="20"/>
        </w:rPr>
        <w:t>ж</w:t>
      </w:r>
      <w:r w:rsidRPr="00077DFB">
        <w:rPr>
          <w:spacing w:val="-3"/>
          <w:sz w:val="20"/>
          <w:szCs w:val="20"/>
        </w:rPr>
        <w:t>у</w:t>
      </w:r>
      <w:r w:rsidRPr="00077DFB">
        <w:rPr>
          <w:spacing w:val="-5"/>
          <w:sz w:val="20"/>
          <w:szCs w:val="20"/>
        </w:rPr>
        <w:t>у</w:t>
      </w:r>
      <w:r w:rsidRPr="00077DFB">
        <w:rPr>
          <w:sz w:val="20"/>
          <w:szCs w:val="20"/>
        </w:rPr>
        <w:t>на</w:t>
      </w:r>
      <w:proofErr w:type="spellEnd"/>
    </w:p>
    <w:p w:rsidR="00716C36" w:rsidRPr="00077DFB" w:rsidRDefault="00FC2D3C" w:rsidP="00534609">
      <w:pPr>
        <w:spacing w:line="276" w:lineRule="exact"/>
        <w:ind w:left="5820"/>
        <w:rPr>
          <w:sz w:val="20"/>
          <w:szCs w:val="20"/>
        </w:rPr>
      </w:pPr>
      <w:r w:rsidRPr="00077DFB">
        <w:rPr>
          <w:sz w:val="20"/>
          <w:szCs w:val="20"/>
        </w:rPr>
        <w:t>№ 151 от</w:t>
      </w:r>
      <w:bookmarkStart w:id="0" w:name="_GoBack"/>
      <w:bookmarkEnd w:id="0"/>
      <w:r w:rsidRPr="00077DFB">
        <w:rPr>
          <w:sz w:val="20"/>
          <w:szCs w:val="20"/>
        </w:rPr>
        <w:t xml:space="preserve"> 29.04</w:t>
      </w:r>
      <w:r w:rsidR="00716C36" w:rsidRPr="00077DFB">
        <w:rPr>
          <w:sz w:val="20"/>
          <w:szCs w:val="20"/>
        </w:rPr>
        <w:t>.2021 г.</w:t>
      </w:r>
    </w:p>
    <w:p w:rsidR="00716C36" w:rsidRDefault="00716C36" w:rsidP="00716C36">
      <w:pPr>
        <w:pStyle w:val="a3"/>
        <w:ind w:left="0"/>
        <w:jc w:val="left"/>
        <w:rPr>
          <w:sz w:val="26"/>
        </w:rPr>
      </w:pPr>
    </w:p>
    <w:p w:rsidR="00716C36" w:rsidRDefault="00716C36" w:rsidP="00716C36">
      <w:pPr>
        <w:pStyle w:val="a3"/>
        <w:ind w:left="0"/>
        <w:jc w:val="left"/>
        <w:rPr>
          <w:sz w:val="21"/>
        </w:rPr>
      </w:pPr>
    </w:p>
    <w:p w:rsidR="00716C36" w:rsidRPr="00BD2374" w:rsidRDefault="00FC2D3C" w:rsidP="00716C36">
      <w:pPr>
        <w:pStyle w:val="a3"/>
        <w:ind w:left="1748" w:right="1739"/>
        <w:jc w:val="center"/>
        <w:rPr>
          <w:sz w:val="24"/>
          <w:szCs w:val="24"/>
        </w:rPr>
      </w:pPr>
      <w:r w:rsidRPr="00BD2374">
        <w:rPr>
          <w:sz w:val="24"/>
          <w:szCs w:val="24"/>
        </w:rPr>
        <w:t xml:space="preserve">Закрепление </w:t>
      </w:r>
    </w:p>
    <w:p w:rsidR="00FC2D3C" w:rsidRPr="00BD2374" w:rsidRDefault="00FC2D3C" w:rsidP="00FC2D3C">
      <w:pPr>
        <w:pStyle w:val="a3"/>
        <w:ind w:left="1748" w:right="1739"/>
        <w:jc w:val="center"/>
        <w:rPr>
          <w:sz w:val="24"/>
          <w:szCs w:val="24"/>
        </w:rPr>
      </w:pPr>
      <w:r w:rsidRPr="00BD2374">
        <w:rPr>
          <w:sz w:val="24"/>
          <w:szCs w:val="24"/>
        </w:rPr>
        <w:t xml:space="preserve">работников  Управления образованием </w:t>
      </w:r>
      <w:r w:rsidRPr="00BD2374">
        <w:rPr>
          <w:spacing w:val="-1"/>
          <w:sz w:val="24"/>
          <w:szCs w:val="24"/>
        </w:rPr>
        <w:t>а</w:t>
      </w:r>
      <w:r w:rsidRPr="00BD2374">
        <w:rPr>
          <w:sz w:val="24"/>
          <w:szCs w:val="24"/>
        </w:rPr>
        <w:t>дми</w:t>
      </w:r>
      <w:r w:rsidRPr="00BD2374">
        <w:rPr>
          <w:spacing w:val="1"/>
          <w:sz w:val="24"/>
          <w:szCs w:val="24"/>
        </w:rPr>
        <w:t>н</w:t>
      </w:r>
      <w:r w:rsidRPr="00BD2374">
        <w:rPr>
          <w:sz w:val="24"/>
          <w:szCs w:val="24"/>
        </w:rPr>
        <w:t>и</w:t>
      </w:r>
      <w:r w:rsidRPr="00BD2374">
        <w:rPr>
          <w:spacing w:val="-1"/>
          <w:sz w:val="24"/>
          <w:szCs w:val="24"/>
        </w:rPr>
        <w:t>с</w:t>
      </w:r>
      <w:r w:rsidRPr="00BD2374">
        <w:rPr>
          <w:sz w:val="24"/>
          <w:szCs w:val="24"/>
        </w:rPr>
        <w:t>тр</w:t>
      </w:r>
      <w:r w:rsidRPr="00BD2374">
        <w:rPr>
          <w:spacing w:val="-1"/>
          <w:sz w:val="24"/>
          <w:szCs w:val="24"/>
        </w:rPr>
        <w:t>а</w:t>
      </w:r>
      <w:r w:rsidRPr="00BD2374">
        <w:rPr>
          <w:sz w:val="24"/>
          <w:szCs w:val="24"/>
        </w:rPr>
        <w:t>ц</w:t>
      </w:r>
      <w:r w:rsidRPr="00BD2374">
        <w:rPr>
          <w:spacing w:val="-2"/>
          <w:sz w:val="24"/>
          <w:szCs w:val="24"/>
        </w:rPr>
        <w:t>и</w:t>
      </w:r>
      <w:r w:rsidRPr="00BD2374">
        <w:rPr>
          <w:sz w:val="24"/>
          <w:szCs w:val="24"/>
        </w:rPr>
        <w:t xml:space="preserve">и </w:t>
      </w:r>
      <w:proofErr w:type="spellStart"/>
      <w:r w:rsidRPr="00BD2374">
        <w:rPr>
          <w:spacing w:val="-1"/>
          <w:sz w:val="24"/>
          <w:szCs w:val="24"/>
        </w:rPr>
        <w:t>Эр</w:t>
      </w:r>
      <w:r w:rsidRPr="00BD2374">
        <w:rPr>
          <w:spacing w:val="-2"/>
          <w:sz w:val="24"/>
          <w:szCs w:val="24"/>
        </w:rPr>
        <w:t>з</w:t>
      </w:r>
      <w:r w:rsidRPr="00BD2374">
        <w:rPr>
          <w:sz w:val="24"/>
          <w:szCs w:val="24"/>
        </w:rPr>
        <w:t>ин</w:t>
      </w:r>
      <w:r w:rsidRPr="00BD2374">
        <w:rPr>
          <w:spacing w:val="-4"/>
          <w:sz w:val="24"/>
          <w:szCs w:val="24"/>
        </w:rPr>
        <w:t>с</w:t>
      </w:r>
      <w:r w:rsidRPr="00BD2374">
        <w:rPr>
          <w:sz w:val="24"/>
          <w:szCs w:val="24"/>
        </w:rPr>
        <w:t>кого</w:t>
      </w:r>
      <w:proofErr w:type="spellEnd"/>
      <w:r w:rsidRPr="00BD2374">
        <w:rPr>
          <w:sz w:val="24"/>
          <w:szCs w:val="24"/>
        </w:rPr>
        <w:t xml:space="preserve"> </w:t>
      </w:r>
      <w:proofErr w:type="spellStart"/>
      <w:r w:rsidRPr="00BD2374">
        <w:rPr>
          <w:sz w:val="24"/>
          <w:szCs w:val="24"/>
        </w:rPr>
        <w:t>ко</w:t>
      </w:r>
      <w:r w:rsidRPr="00BD2374">
        <w:rPr>
          <w:spacing w:val="1"/>
          <w:sz w:val="24"/>
          <w:szCs w:val="24"/>
        </w:rPr>
        <w:t>ж</w:t>
      </w:r>
      <w:r w:rsidRPr="00BD2374">
        <w:rPr>
          <w:spacing w:val="-3"/>
          <w:sz w:val="24"/>
          <w:szCs w:val="24"/>
        </w:rPr>
        <w:t>у</w:t>
      </w:r>
      <w:r w:rsidRPr="00BD2374">
        <w:rPr>
          <w:spacing w:val="-5"/>
          <w:sz w:val="24"/>
          <w:szCs w:val="24"/>
        </w:rPr>
        <w:t>у</w:t>
      </w:r>
      <w:r w:rsidRPr="00BD2374">
        <w:rPr>
          <w:sz w:val="24"/>
          <w:szCs w:val="24"/>
        </w:rPr>
        <w:t>на</w:t>
      </w:r>
      <w:proofErr w:type="spellEnd"/>
      <w:r w:rsidRPr="00BD2374">
        <w:rPr>
          <w:sz w:val="24"/>
          <w:szCs w:val="24"/>
        </w:rPr>
        <w:t xml:space="preserve"> за государственными общеобразовательными организациями для участия в праздничном мероприятии «Последний звонок», посвященном завершению 2020-2021 учебного года</w:t>
      </w:r>
    </w:p>
    <w:p w:rsidR="00716C36" w:rsidRPr="00BD2374" w:rsidRDefault="00716C36" w:rsidP="00716C36">
      <w:pPr>
        <w:pStyle w:val="a3"/>
        <w:spacing w:before="5"/>
        <w:ind w:left="0"/>
        <w:jc w:val="left"/>
        <w:rPr>
          <w:sz w:val="24"/>
          <w:szCs w:val="24"/>
        </w:rPr>
      </w:pPr>
    </w:p>
    <w:p w:rsidR="00716C36" w:rsidRDefault="00716C36" w:rsidP="00716C36">
      <w:pPr>
        <w:pStyle w:val="a3"/>
        <w:spacing w:before="5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427"/>
        <w:gridCol w:w="3717"/>
      </w:tblGrid>
      <w:tr w:rsidR="00FC2D3C" w:rsidTr="00FC2D3C">
        <w:trPr>
          <w:trHeight w:val="632"/>
        </w:trPr>
        <w:tc>
          <w:tcPr>
            <w:tcW w:w="677" w:type="dxa"/>
          </w:tcPr>
          <w:p w:rsidR="00FC2D3C" w:rsidRPr="00BD2374" w:rsidRDefault="00FC2D3C" w:rsidP="00521AF2">
            <w:pPr>
              <w:pStyle w:val="TableParagraph"/>
              <w:spacing w:line="284" w:lineRule="exact"/>
              <w:ind w:left="15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№</w:t>
            </w:r>
          </w:p>
        </w:tc>
        <w:tc>
          <w:tcPr>
            <w:tcW w:w="4427" w:type="dxa"/>
          </w:tcPr>
          <w:p w:rsidR="00FC2D3C" w:rsidRPr="00BD2374" w:rsidRDefault="00E0687A" w:rsidP="00521AF2">
            <w:pPr>
              <w:pStyle w:val="TableParagraph"/>
              <w:spacing w:line="284" w:lineRule="exact"/>
              <w:ind w:left="1204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:rsidR="00FC2D3C" w:rsidRPr="00BD2374" w:rsidRDefault="00FC2D3C" w:rsidP="00FC2D3C">
            <w:pPr>
              <w:pStyle w:val="TableParagraph"/>
              <w:spacing w:line="284" w:lineRule="exact"/>
              <w:ind w:left="168" w:right="158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 xml:space="preserve">ФИО, должность </w:t>
            </w:r>
          </w:p>
        </w:tc>
      </w:tr>
      <w:tr w:rsidR="00FC2D3C" w:rsidTr="00FC2D3C">
        <w:trPr>
          <w:trHeight w:val="296"/>
        </w:trPr>
        <w:tc>
          <w:tcPr>
            <w:tcW w:w="677" w:type="dxa"/>
            <w:tcBorders>
              <w:bottom w:val="single" w:sz="4" w:space="0" w:color="auto"/>
            </w:tcBorders>
          </w:tcPr>
          <w:p w:rsidR="00FC2D3C" w:rsidRPr="00BD2374" w:rsidRDefault="00FC2D3C" w:rsidP="00521AF2">
            <w:pPr>
              <w:pStyle w:val="TableParagraph"/>
              <w:spacing w:line="276" w:lineRule="exact"/>
              <w:ind w:left="15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1</w:t>
            </w:r>
          </w:p>
        </w:tc>
        <w:tc>
          <w:tcPr>
            <w:tcW w:w="4427" w:type="dxa"/>
            <w:tcBorders>
              <w:bottom w:val="single" w:sz="4" w:space="0" w:color="auto"/>
            </w:tcBorders>
          </w:tcPr>
          <w:p w:rsidR="00FC2D3C" w:rsidRPr="00BD2374" w:rsidRDefault="00FC2D3C" w:rsidP="00521AF2">
            <w:pPr>
              <w:pStyle w:val="TableParagraph"/>
              <w:spacing w:line="276" w:lineRule="exact"/>
              <w:ind w:left="1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МБОУ «</w:t>
            </w:r>
            <w:proofErr w:type="spellStart"/>
            <w:r w:rsidRPr="00BD2374">
              <w:rPr>
                <w:sz w:val="24"/>
                <w:szCs w:val="24"/>
              </w:rPr>
              <w:t>Эрзинская</w:t>
            </w:r>
            <w:proofErr w:type="spellEnd"/>
            <w:r w:rsidRPr="00BD2374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3717" w:type="dxa"/>
            <w:tcBorders>
              <w:top w:val="single" w:sz="4" w:space="0" w:color="auto"/>
            </w:tcBorders>
          </w:tcPr>
          <w:p w:rsidR="00FC2D3C" w:rsidRPr="00BD2374" w:rsidRDefault="00FC2D3C" w:rsidP="00077DFB">
            <w:pPr>
              <w:pStyle w:val="TableParagraph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Кур Ч.С.-</w:t>
            </w:r>
            <w:r w:rsidR="00077DFB" w:rsidRPr="00BD2374">
              <w:rPr>
                <w:sz w:val="24"/>
                <w:szCs w:val="24"/>
              </w:rPr>
              <w:t>методист</w:t>
            </w:r>
          </w:p>
        </w:tc>
      </w:tr>
      <w:tr w:rsidR="00FC2D3C" w:rsidTr="00FC2D3C">
        <w:trPr>
          <w:trHeight w:val="27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3C" w:rsidRPr="00BD2374" w:rsidRDefault="00FC2D3C" w:rsidP="00521AF2">
            <w:pPr>
              <w:pStyle w:val="TableParagraph"/>
              <w:spacing w:line="253" w:lineRule="exact"/>
              <w:ind w:left="15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3C" w:rsidRPr="00BD2374" w:rsidRDefault="00FC2D3C" w:rsidP="00521AF2">
            <w:pPr>
              <w:pStyle w:val="TableParagraph"/>
              <w:spacing w:line="253" w:lineRule="exact"/>
              <w:ind w:left="1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МБОУ СОШ с. Нарын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FC2D3C" w:rsidRPr="00BD2374" w:rsidRDefault="00FC2D3C" w:rsidP="00521AF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D2374">
              <w:rPr>
                <w:sz w:val="24"/>
                <w:szCs w:val="24"/>
              </w:rPr>
              <w:t>Баанай</w:t>
            </w:r>
            <w:proofErr w:type="spellEnd"/>
            <w:r w:rsidRPr="00BD2374">
              <w:rPr>
                <w:sz w:val="24"/>
                <w:szCs w:val="24"/>
              </w:rPr>
              <w:t xml:space="preserve"> У.Б.-методист</w:t>
            </w:r>
          </w:p>
        </w:tc>
      </w:tr>
      <w:tr w:rsidR="00FC2D3C" w:rsidTr="00FC2D3C">
        <w:trPr>
          <w:trHeight w:val="2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3C" w:rsidRPr="00BD2374" w:rsidRDefault="00FC2D3C" w:rsidP="00521AF2">
            <w:pPr>
              <w:pStyle w:val="TableParagraph"/>
              <w:spacing w:line="256" w:lineRule="exact"/>
              <w:ind w:left="15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3C" w:rsidRPr="00BD2374" w:rsidRDefault="00FC2D3C" w:rsidP="00521AF2">
            <w:pPr>
              <w:pStyle w:val="TableParagraph"/>
              <w:spacing w:line="256" w:lineRule="exact"/>
              <w:ind w:left="1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 xml:space="preserve">МБОУ СОШ </w:t>
            </w:r>
            <w:proofErr w:type="spellStart"/>
            <w:r w:rsidRPr="00BD2374">
              <w:rPr>
                <w:sz w:val="24"/>
                <w:szCs w:val="24"/>
              </w:rPr>
              <w:t>с</w:t>
            </w:r>
            <w:proofErr w:type="gramStart"/>
            <w:r w:rsidRPr="00BD2374">
              <w:rPr>
                <w:sz w:val="24"/>
                <w:szCs w:val="24"/>
              </w:rPr>
              <w:t>.М</w:t>
            </w:r>
            <w:proofErr w:type="gramEnd"/>
            <w:r w:rsidRPr="00BD2374">
              <w:rPr>
                <w:sz w:val="24"/>
                <w:szCs w:val="24"/>
              </w:rPr>
              <w:t>орен</w:t>
            </w:r>
            <w:proofErr w:type="spellEnd"/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FC2D3C" w:rsidRPr="00BD2374" w:rsidRDefault="00FC2D3C" w:rsidP="00077DF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D2374">
              <w:rPr>
                <w:sz w:val="24"/>
                <w:szCs w:val="24"/>
              </w:rPr>
              <w:t>Ховалыг</w:t>
            </w:r>
            <w:proofErr w:type="spellEnd"/>
            <w:r w:rsidRPr="00BD2374">
              <w:rPr>
                <w:sz w:val="24"/>
                <w:szCs w:val="24"/>
              </w:rPr>
              <w:t xml:space="preserve"> У.М. –</w:t>
            </w:r>
            <w:r w:rsidR="00077DFB" w:rsidRPr="00BD2374">
              <w:rPr>
                <w:sz w:val="24"/>
                <w:szCs w:val="24"/>
              </w:rPr>
              <w:t>начальник общего отдела</w:t>
            </w:r>
          </w:p>
        </w:tc>
      </w:tr>
      <w:tr w:rsidR="00FC2D3C" w:rsidTr="00FC2D3C">
        <w:trPr>
          <w:trHeight w:val="325"/>
        </w:trPr>
        <w:tc>
          <w:tcPr>
            <w:tcW w:w="677" w:type="dxa"/>
            <w:tcBorders>
              <w:top w:val="single" w:sz="4" w:space="0" w:color="auto"/>
            </w:tcBorders>
          </w:tcPr>
          <w:p w:rsidR="00FC2D3C" w:rsidRPr="00BD2374" w:rsidRDefault="00FC2D3C" w:rsidP="00521AF2">
            <w:pPr>
              <w:pStyle w:val="TableParagraph"/>
              <w:spacing w:before="7" w:line="299" w:lineRule="exact"/>
              <w:ind w:left="15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</w:tcBorders>
          </w:tcPr>
          <w:p w:rsidR="00FC2D3C" w:rsidRPr="00BD2374" w:rsidRDefault="00FC2D3C" w:rsidP="00521AF2">
            <w:pPr>
              <w:pStyle w:val="TableParagraph"/>
              <w:spacing w:before="7" w:line="299" w:lineRule="exact"/>
              <w:ind w:left="1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 xml:space="preserve">МБОУ СОШ </w:t>
            </w:r>
            <w:proofErr w:type="gramStart"/>
            <w:r w:rsidRPr="00BD2374">
              <w:rPr>
                <w:sz w:val="24"/>
                <w:szCs w:val="24"/>
              </w:rPr>
              <w:t>с</w:t>
            </w:r>
            <w:proofErr w:type="gramEnd"/>
            <w:r w:rsidRPr="00BD2374">
              <w:rPr>
                <w:sz w:val="24"/>
                <w:szCs w:val="24"/>
              </w:rPr>
              <w:t>. Бай-</w:t>
            </w:r>
            <w:proofErr w:type="spellStart"/>
            <w:r w:rsidRPr="00BD2374">
              <w:rPr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3717" w:type="dxa"/>
          </w:tcPr>
          <w:p w:rsidR="00FC2D3C" w:rsidRPr="00BD2374" w:rsidRDefault="00FC2D3C">
            <w:pPr>
              <w:rPr>
                <w:sz w:val="24"/>
                <w:szCs w:val="24"/>
              </w:rPr>
            </w:pPr>
            <w:proofErr w:type="spellStart"/>
            <w:r w:rsidRPr="00BD2374">
              <w:rPr>
                <w:sz w:val="24"/>
                <w:szCs w:val="24"/>
              </w:rPr>
              <w:t>Серээдар</w:t>
            </w:r>
            <w:proofErr w:type="spellEnd"/>
            <w:r w:rsidRPr="00BD2374">
              <w:rPr>
                <w:sz w:val="24"/>
                <w:szCs w:val="24"/>
              </w:rPr>
              <w:t xml:space="preserve"> Л.В.-методист</w:t>
            </w:r>
          </w:p>
        </w:tc>
      </w:tr>
      <w:tr w:rsidR="00FC2D3C" w:rsidTr="00FC2D3C">
        <w:trPr>
          <w:trHeight w:val="321"/>
        </w:trPr>
        <w:tc>
          <w:tcPr>
            <w:tcW w:w="677" w:type="dxa"/>
          </w:tcPr>
          <w:p w:rsidR="00FC2D3C" w:rsidRPr="00BD2374" w:rsidRDefault="00FC2D3C" w:rsidP="00521AF2">
            <w:pPr>
              <w:pStyle w:val="TableParagraph"/>
              <w:spacing w:before="2" w:line="299" w:lineRule="exact"/>
              <w:ind w:left="15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5</w:t>
            </w:r>
          </w:p>
        </w:tc>
        <w:tc>
          <w:tcPr>
            <w:tcW w:w="4427" w:type="dxa"/>
          </w:tcPr>
          <w:p w:rsidR="00FC2D3C" w:rsidRPr="00BD2374" w:rsidRDefault="00FC2D3C" w:rsidP="00521AF2">
            <w:pPr>
              <w:pStyle w:val="TableParagraph"/>
              <w:spacing w:before="2" w:line="299" w:lineRule="exact"/>
              <w:ind w:left="1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МБОУ Кызыл-</w:t>
            </w:r>
            <w:proofErr w:type="spellStart"/>
            <w:r w:rsidRPr="00BD2374">
              <w:rPr>
                <w:sz w:val="24"/>
                <w:szCs w:val="24"/>
              </w:rPr>
              <w:t>Сылдысская</w:t>
            </w:r>
            <w:proofErr w:type="spellEnd"/>
            <w:r w:rsidRPr="00BD2374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717" w:type="dxa"/>
          </w:tcPr>
          <w:p w:rsidR="00FC2D3C" w:rsidRPr="00BD2374" w:rsidRDefault="00FC2D3C">
            <w:pPr>
              <w:rPr>
                <w:sz w:val="24"/>
                <w:szCs w:val="24"/>
              </w:rPr>
            </w:pPr>
            <w:proofErr w:type="spellStart"/>
            <w:r w:rsidRPr="00BD2374">
              <w:rPr>
                <w:sz w:val="24"/>
                <w:szCs w:val="24"/>
              </w:rPr>
              <w:t>Очур-оол</w:t>
            </w:r>
            <w:proofErr w:type="spellEnd"/>
            <w:r w:rsidRPr="00BD2374">
              <w:rPr>
                <w:sz w:val="24"/>
                <w:szCs w:val="24"/>
              </w:rPr>
              <w:t xml:space="preserve"> С.С.-методист</w:t>
            </w:r>
          </w:p>
        </w:tc>
      </w:tr>
      <w:tr w:rsidR="00FC2D3C" w:rsidTr="00FC2D3C">
        <w:trPr>
          <w:trHeight w:val="321"/>
        </w:trPr>
        <w:tc>
          <w:tcPr>
            <w:tcW w:w="677" w:type="dxa"/>
          </w:tcPr>
          <w:p w:rsidR="00FC2D3C" w:rsidRPr="00BD2374" w:rsidRDefault="00FC2D3C" w:rsidP="00521AF2">
            <w:pPr>
              <w:pStyle w:val="TableParagraph"/>
              <w:spacing w:before="2" w:line="299" w:lineRule="exact"/>
              <w:ind w:left="15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>6</w:t>
            </w:r>
          </w:p>
        </w:tc>
        <w:tc>
          <w:tcPr>
            <w:tcW w:w="4427" w:type="dxa"/>
          </w:tcPr>
          <w:p w:rsidR="00FC2D3C" w:rsidRPr="00BD2374" w:rsidRDefault="00FC2D3C" w:rsidP="00521AF2">
            <w:pPr>
              <w:pStyle w:val="TableParagraph"/>
              <w:spacing w:before="2" w:line="299" w:lineRule="exact"/>
              <w:ind w:left="11"/>
              <w:rPr>
                <w:sz w:val="24"/>
                <w:szCs w:val="24"/>
              </w:rPr>
            </w:pPr>
            <w:r w:rsidRPr="00BD2374">
              <w:rPr>
                <w:sz w:val="24"/>
                <w:szCs w:val="24"/>
              </w:rPr>
              <w:t xml:space="preserve">МБОУ ОМОШ с. </w:t>
            </w:r>
            <w:proofErr w:type="spellStart"/>
            <w:r w:rsidRPr="00BD2374">
              <w:rPr>
                <w:sz w:val="24"/>
                <w:szCs w:val="24"/>
              </w:rPr>
              <w:t>Качык</w:t>
            </w:r>
            <w:proofErr w:type="spellEnd"/>
          </w:p>
        </w:tc>
        <w:tc>
          <w:tcPr>
            <w:tcW w:w="3717" w:type="dxa"/>
          </w:tcPr>
          <w:p w:rsidR="00FC2D3C" w:rsidRPr="00BD2374" w:rsidRDefault="00FC2D3C">
            <w:pPr>
              <w:rPr>
                <w:sz w:val="24"/>
                <w:szCs w:val="24"/>
              </w:rPr>
            </w:pPr>
            <w:proofErr w:type="spellStart"/>
            <w:r w:rsidRPr="00BD2374">
              <w:rPr>
                <w:sz w:val="24"/>
                <w:szCs w:val="24"/>
              </w:rPr>
              <w:t>Кынгылдай</w:t>
            </w:r>
            <w:proofErr w:type="spellEnd"/>
            <w:r w:rsidRPr="00BD2374">
              <w:rPr>
                <w:sz w:val="24"/>
                <w:szCs w:val="24"/>
              </w:rPr>
              <w:t xml:space="preserve"> А.А.-методист</w:t>
            </w:r>
          </w:p>
        </w:tc>
      </w:tr>
    </w:tbl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4"/>
        </w:rPr>
      </w:pPr>
    </w:p>
    <w:p w:rsidR="00077DFB" w:rsidRDefault="00077DFB" w:rsidP="00716C36">
      <w:pPr>
        <w:spacing w:before="68"/>
        <w:ind w:right="404"/>
        <w:jc w:val="right"/>
        <w:rPr>
          <w:sz w:val="20"/>
          <w:szCs w:val="20"/>
        </w:rPr>
      </w:pPr>
    </w:p>
    <w:p w:rsidR="00EF323C" w:rsidRDefault="00EF323C" w:rsidP="00716C36">
      <w:pPr>
        <w:spacing w:before="68"/>
        <w:ind w:right="404"/>
        <w:jc w:val="right"/>
        <w:rPr>
          <w:sz w:val="20"/>
          <w:szCs w:val="20"/>
        </w:rPr>
      </w:pPr>
    </w:p>
    <w:p w:rsidR="002E6974" w:rsidRDefault="00077DFB" w:rsidP="00716C36">
      <w:pPr>
        <w:spacing w:before="68"/>
        <w:ind w:right="404"/>
        <w:jc w:val="right"/>
        <w:rPr>
          <w:sz w:val="20"/>
          <w:szCs w:val="20"/>
        </w:rPr>
      </w:pPr>
      <w:r w:rsidRPr="00077DFB">
        <w:rPr>
          <w:sz w:val="20"/>
          <w:szCs w:val="20"/>
        </w:rPr>
        <w:lastRenderedPageBreak/>
        <w:t>Приложение 2</w:t>
      </w:r>
    </w:p>
    <w:p w:rsidR="00E0687A" w:rsidRDefault="00E0687A" w:rsidP="00716C36">
      <w:pPr>
        <w:spacing w:before="68"/>
        <w:ind w:right="40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к п</w:t>
      </w:r>
      <w:r w:rsidRPr="00077DFB">
        <w:rPr>
          <w:sz w:val="20"/>
          <w:szCs w:val="20"/>
        </w:rPr>
        <w:t>р</w:t>
      </w:r>
      <w:r w:rsidRPr="00077DFB">
        <w:rPr>
          <w:spacing w:val="-2"/>
          <w:sz w:val="20"/>
          <w:szCs w:val="20"/>
        </w:rPr>
        <w:t>и</w:t>
      </w:r>
      <w:r w:rsidRPr="00077DFB">
        <w:rPr>
          <w:sz w:val="20"/>
          <w:szCs w:val="20"/>
        </w:rPr>
        <w:t>к</w:t>
      </w:r>
      <w:r w:rsidRPr="00077DFB">
        <w:rPr>
          <w:spacing w:val="-1"/>
          <w:sz w:val="20"/>
          <w:szCs w:val="20"/>
        </w:rPr>
        <w:t>а</w:t>
      </w:r>
      <w:r w:rsidRPr="00077DFB">
        <w:rPr>
          <w:spacing w:val="3"/>
          <w:sz w:val="20"/>
          <w:szCs w:val="20"/>
        </w:rPr>
        <w:t>з</w:t>
      </w:r>
      <w:r w:rsidRPr="00077DFB">
        <w:rPr>
          <w:sz w:val="20"/>
          <w:szCs w:val="20"/>
        </w:rPr>
        <w:t>у</w:t>
      </w:r>
      <w:r>
        <w:rPr>
          <w:spacing w:val="-2"/>
          <w:sz w:val="20"/>
          <w:szCs w:val="20"/>
        </w:rPr>
        <w:t xml:space="preserve">  </w:t>
      </w:r>
      <w:r>
        <w:rPr>
          <w:spacing w:val="-5"/>
          <w:sz w:val="20"/>
          <w:szCs w:val="20"/>
        </w:rPr>
        <w:t>У</w:t>
      </w:r>
      <w:r w:rsidRPr="00077DFB">
        <w:rPr>
          <w:sz w:val="20"/>
          <w:szCs w:val="20"/>
        </w:rPr>
        <w:t>пр</w:t>
      </w:r>
      <w:r w:rsidRPr="00077DFB">
        <w:rPr>
          <w:spacing w:val="-1"/>
          <w:sz w:val="20"/>
          <w:szCs w:val="20"/>
        </w:rPr>
        <w:t>ав</w:t>
      </w:r>
      <w:r w:rsidRPr="00077DFB">
        <w:rPr>
          <w:spacing w:val="1"/>
          <w:sz w:val="20"/>
          <w:szCs w:val="20"/>
        </w:rPr>
        <w:t>л</w:t>
      </w:r>
      <w:r w:rsidRPr="00077DFB">
        <w:rPr>
          <w:spacing w:val="-1"/>
          <w:sz w:val="20"/>
          <w:szCs w:val="20"/>
        </w:rPr>
        <w:t>е</w:t>
      </w:r>
      <w:r w:rsidRPr="00077DFB">
        <w:rPr>
          <w:sz w:val="20"/>
          <w:szCs w:val="20"/>
        </w:rPr>
        <w:t>ния</w:t>
      </w:r>
      <w:r w:rsidR="00534609">
        <w:rPr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 w:rsidRPr="00077DFB">
        <w:rPr>
          <w:sz w:val="20"/>
          <w:szCs w:val="20"/>
        </w:rPr>
        <w:t>бр</w:t>
      </w:r>
      <w:r w:rsidRPr="00077DFB">
        <w:rPr>
          <w:spacing w:val="-1"/>
          <w:sz w:val="20"/>
          <w:szCs w:val="20"/>
        </w:rPr>
        <w:t>а</w:t>
      </w:r>
      <w:r w:rsidRPr="00077DFB">
        <w:rPr>
          <w:sz w:val="20"/>
          <w:szCs w:val="20"/>
        </w:rPr>
        <w:t>зов</w:t>
      </w:r>
      <w:r w:rsidRPr="00077DFB">
        <w:rPr>
          <w:spacing w:val="-2"/>
          <w:sz w:val="20"/>
          <w:szCs w:val="20"/>
        </w:rPr>
        <w:t>а</w:t>
      </w:r>
      <w:r w:rsidRPr="00077DFB">
        <w:rPr>
          <w:sz w:val="20"/>
          <w:szCs w:val="20"/>
        </w:rPr>
        <w:t>ни</w:t>
      </w:r>
      <w:r w:rsidRPr="00077DFB">
        <w:rPr>
          <w:spacing w:val="-1"/>
          <w:sz w:val="20"/>
          <w:szCs w:val="20"/>
        </w:rPr>
        <w:t>е</w:t>
      </w:r>
      <w:r w:rsidRPr="00077DFB">
        <w:rPr>
          <w:sz w:val="20"/>
          <w:szCs w:val="20"/>
        </w:rPr>
        <w:t>м</w:t>
      </w:r>
    </w:p>
    <w:p w:rsidR="00E0687A" w:rsidRDefault="00E0687A" w:rsidP="00716C36">
      <w:pPr>
        <w:spacing w:before="68"/>
        <w:ind w:right="404"/>
        <w:jc w:val="right"/>
        <w:rPr>
          <w:sz w:val="20"/>
          <w:szCs w:val="20"/>
        </w:rPr>
      </w:pPr>
      <w:r w:rsidRPr="00077DFB">
        <w:rPr>
          <w:sz w:val="20"/>
          <w:szCs w:val="20"/>
        </w:rPr>
        <w:t xml:space="preserve"> </w:t>
      </w:r>
      <w:r w:rsidRPr="00077DFB">
        <w:rPr>
          <w:spacing w:val="-1"/>
          <w:sz w:val="20"/>
          <w:szCs w:val="20"/>
        </w:rPr>
        <w:t>а</w:t>
      </w:r>
      <w:r w:rsidRPr="00077DFB">
        <w:rPr>
          <w:sz w:val="20"/>
          <w:szCs w:val="20"/>
        </w:rPr>
        <w:t>дми</w:t>
      </w:r>
      <w:r w:rsidRPr="00077DFB">
        <w:rPr>
          <w:spacing w:val="1"/>
          <w:sz w:val="20"/>
          <w:szCs w:val="20"/>
        </w:rPr>
        <w:t>н</w:t>
      </w:r>
      <w:r w:rsidRPr="00077DFB">
        <w:rPr>
          <w:sz w:val="20"/>
          <w:szCs w:val="20"/>
        </w:rPr>
        <w:t>и</w:t>
      </w:r>
      <w:r w:rsidRPr="00077DFB">
        <w:rPr>
          <w:spacing w:val="-1"/>
          <w:sz w:val="20"/>
          <w:szCs w:val="20"/>
        </w:rPr>
        <w:t>с</w:t>
      </w:r>
      <w:r w:rsidRPr="00077DFB">
        <w:rPr>
          <w:sz w:val="20"/>
          <w:szCs w:val="20"/>
        </w:rPr>
        <w:t>тр</w:t>
      </w:r>
      <w:r w:rsidRPr="00077DFB">
        <w:rPr>
          <w:spacing w:val="-1"/>
          <w:sz w:val="20"/>
          <w:szCs w:val="20"/>
        </w:rPr>
        <w:t>а</w:t>
      </w:r>
      <w:r w:rsidRPr="00077DFB">
        <w:rPr>
          <w:sz w:val="20"/>
          <w:szCs w:val="20"/>
        </w:rPr>
        <w:t>ц</w:t>
      </w:r>
      <w:r w:rsidRPr="00077DFB">
        <w:rPr>
          <w:spacing w:val="-2"/>
          <w:sz w:val="20"/>
          <w:szCs w:val="20"/>
        </w:rPr>
        <w:t>и</w:t>
      </w:r>
      <w:r w:rsidRPr="00077DFB">
        <w:rPr>
          <w:sz w:val="20"/>
          <w:szCs w:val="20"/>
        </w:rPr>
        <w:t xml:space="preserve">и </w:t>
      </w:r>
      <w:proofErr w:type="spellStart"/>
      <w:r w:rsidRPr="00077DFB">
        <w:rPr>
          <w:spacing w:val="-1"/>
          <w:sz w:val="20"/>
          <w:szCs w:val="20"/>
        </w:rPr>
        <w:t>Эр</w:t>
      </w:r>
      <w:r w:rsidRPr="00077DFB">
        <w:rPr>
          <w:spacing w:val="-2"/>
          <w:sz w:val="20"/>
          <w:szCs w:val="20"/>
        </w:rPr>
        <w:t>з</w:t>
      </w:r>
      <w:r w:rsidRPr="00077DFB">
        <w:rPr>
          <w:sz w:val="20"/>
          <w:szCs w:val="20"/>
        </w:rPr>
        <w:t>ин</w:t>
      </w:r>
      <w:r w:rsidRPr="00077DFB">
        <w:rPr>
          <w:spacing w:val="-4"/>
          <w:sz w:val="20"/>
          <w:szCs w:val="20"/>
        </w:rPr>
        <w:t>с</w:t>
      </w:r>
      <w:r w:rsidRPr="00077DFB">
        <w:rPr>
          <w:sz w:val="20"/>
          <w:szCs w:val="20"/>
        </w:rPr>
        <w:t>кого</w:t>
      </w:r>
      <w:proofErr w:type="spellEnd"/>
      <w:r w:rsidRPr="00077DFB">
        <w:rPr>
          <w:sz w:val="20"/>
          <w:szCs w:val="20"/>
        </w:rPr>
        <w:t xml:space="preserve"> </w:t>
      </w:r>
      <w:proofErr w:type="spellStart"/>
      <w:r w:rsidRPr="00077DFB">
        <w:rPr>
          <w:sz w:val="20"/>
          <w:szCs w:val="20"/>
        </w:rPr>
        <w:t>ко</w:t>
      </w:r>
      <w:r w:rsidRPr="00077DFB">
        <w:rPr>
          <w:spacing w:val="1"/>
          <w:sz w:val="20"/>
          <w:szCs w:val="20"/>
        </w:rPr>
        <w:t>ж</w:t>
      </w:r>
      <w:r w:rsidRPr="00077DFB">
        <w:rPr>
          <w:spacing w:val="-3"/>
          <w:sz w:val="20"/>
          <w:szCs w:val="20"/>
        </w:rPr>
        <w:t>у</w:t>
      </w:r>
      <w:r w:rsidRPr="00077DFB">
        <w:rPr>
          <w:spacing w:val="-5"/>
          <w:sz w:val="20"/>
          <w:szCs w:val="20"/>
        </w:rPr>
        <w:t>у</w:t>
      </w:r>
      <w:r w:rsidRPr="00077DFB"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</w:p>
    <w:p w:rsidR="00E0687A" w:rsidRDefault="00E0687A" w:rsidP="00716C36">
      <w:pPr>
        <w:spacing w:before="68"/>
        <w:ind w:right="404"/>
        <w:jc w:val="right"/>
        <w:rPr>
          <w:sz w:val="20"/>
          <w:szCs w:val="20"/>
        </w:rPr>
      </w:pPr>
      <w:r w:rsidRPr="00077DFB">
        <w:rPr>
          <w:sz w:val="20"/>
          <w:szCs w:val="20"/>
        </w:rPr>
        <w:t>№ 151 от 29.04.2021 г</w:t>
      </w:r>
    </w:p>
    <w:p w:rsidR="00E0687A" w:rsidRDefault="00E0687A" w:rsidP="00E0687A">
      <w:pPr>
        <w:pStyle w:val="TableParagraph"/>
      </w:pPr>
    </w:p>
    <w:p w:rsidR="00E0687A" w:rsidRDefault="00E0687A" w:rsidP="00E0687A">
      <w:pPr>
        <w:pStyle w:val="TableParagraph"/>
      </w:pPr>
      <w:r>
        <w:t>Количественная информация об итогах проведения праздника Последнего звонка 22 мая 2021 года</w:t>
      </w:r>
    </w:p>
    <w:p w:rsidR="00DE13CE" w:rsidRDefault="00DE13CE" w:rsidP="00E0687A">
      <w:pPr>
        <w:pStyle w:val="TableParagraph"/>
      </w:pPr>
    </w:p>
    <w:tbl>
      <w:tblPr>
        <w:tblStyle w:val="a5"/>
        <w:tblW w:w="10602" w:type="dxa"/>
        <w:tblLayout w:type="fixed"/>
        <w:tblLook w:val="04A0" w:firstRow="1" w:lastRow="0" w:firstColumn="1" w:lastColumn="0" w:noHBand="0" w:noVBand="1"/>
      </w:tblPr>
      <w:tblGrid>
        <w:gridCol w:w="426"/>
        <w:gridCol w:w="1215"/>
        <w:gridCol w:w="1161"/>
        <w:gridCol w:w="850"/>
        <w:gridCol w:w="851"/>
        <w:gridCol w:w="992"/>
        <w:gridCol w:w="709"/>
        <w:gridCol w:w="992"/>
        <w:gridCol w:w="709"/>
        <w:gridCol w:w="992"/>
        <w:gridCol w:w="790"/>
        <w:gridCol w:w="915"/>
      </w:tblGrid>
      <w:tr w:rsidR="00DE13CE" w:rsidTr="00DE13CE">
        <w:tc>
          <w:tcPr>
            <w:tcW w:w="426" w:type="dxa"/>
          </w:tcPr>
          <w:p w:rsidR="00DE13CE" w:rsidRDefault="00DE13CE" w:rsidP="00E0687A">
            <w:pPr>
              <w:pStyle w:val="TableParagraph"/>
            </w:pPr>
            <w:r>
              <w:t>№</w:t>
            </w:r>
          </w:p>
        </w:tc>
        <w:tc>
          <w:tcPr>
            <w:tcW w:w="1215" w:type="dxa"/>
          </w:tcPr>
          <w:p w:rsidR="00DE13CE" w:rsidRPr="00E0687A" w:rsidRDefault="00DE13CE" w:rsidP="00E0687A">
            <w:pPr>
              <w:pStyle w:val="TableParagraph"/>
              <w:rPr>
                <w:sz w:val="16"/>
                <w:szCs w:val="16"/>
              </w:rPr>
            </w:pPr>
            <w:r w:rsidRPr="00E0687A">
              <w:rPr>
                <w:sz w:val="16"/>
                <w:szCs w:val="16"/>
              </w:rPr>
              <w:t>Наименование ОО</w:t>
            </w:r>
          </w:p>
        </w:tc>
        <w:tc>
          <w:tcPr>
            <w:tcW w:w="1161" w:type="dxa"/>
          </w:tcPr>
          <w:p w:rsidR="00DE13CE" w:rsidRPr="00E0687A" w:rsidRDefault="00DE13CE" w:rsidP="00E0687A">
            <w:pPr>
              <w:pStyle w:val="TableParagraph"/>
              <w:rPr>
                <w:sz w:val="16"/>
                <w:szCs w:val="16"/>
              </w:rPr>
            </w:pPr>
            <w:r w:rsidRPr="00E0687A">
              <w:rPr>
                <w:sz w:val="16"/>
                <w:szCs w:val="16"/>
              </w:rPr>
              <w:t>ФИО руководителя</w:t>
            </w:r>
          </w:p>
        </w:tc>
        <w:tc>
          <w:tcPr>
            <w:tcW w:w="850" w:type="dxa"/>
          </w:tcPr>
          <w:p w:rsidR="00DE13CE" w:rsidRPr="00DE13CE" w:rsidRDefault="00DE13CE" w:rsidP="00E0687A">
            <w:pPr>
              <w:pStyle w:val="TableParagraph"/>
              <w:rPr>
                <w:sz w:val="16"/>
                <w:szCs w:val="16"/>
              </w:rPr>
            </w:pPr>
            <w:r w:rsidRPr="00DE13CE">
              <w:rPr>
                <w:sz w:val="16"/>
                <w:szCs w:val="16"/>
              </w:rPr>
              <w:t>Количество учащихся в ОО</w:t>
            </w:r>
          </w:p>
        </w:tc>
        <w:tc>
          <w:tcPr>
            <w:tcW w:w="851" w:type="dxa"/>
          </w:tcPr>
          <w:p w:rsidR="00DE13CE" w:rsidRPr="00DE13CE" w:rsidRDefault="00DE13CE" w:rsidP="00E0687A">
            <w:pPr>
              <w:pStyle w:val="TableParagraph"/>
              <w:rPr>
                <w:sz w:val="16"/>
                <w:szCs w:val="16"/>
              </w:rPr>
            </w:pPr>
            <w:r w:rsidRPr="00DE13CE">
              <w:rPr>
                <w:sz w:val="16"/>
                <w:szCs w:val="16"/>
              </w:rPr>
              <w:t>Приняли участие в празднике</w:t>
            </w:r>
          </w:p>
        </w:tc>
        <w:tc>
          <w:tcPr>
            <w:tcW w:w="992" w:type="dxa"/>
          </w:tcPr>
          <w:p w:rsidR="00DE13CE" w:rsidRPr="00DE13CE" w:rsidRDefault="00DE13CE" w:rsidP="00E0687A">
            <w:pPr>
              <w:pStyle w:val="TableParagraph"/>
              <w:rPr>
                <w:sz w:val="16"/>
                <w:szCs w:val="16"/>
              </w:rPr>
            </w:pPr>
            <w:r w:rsidRPr="00DE13CE">
              <w:rPr>
                <w:sz w:val="16"/>
                <w:szCs w:val="16"/>
              </w:rPr>
              <w:t>Всего выпускников в 11-х классах</w:t>
            </w:r>
          </w:p>
        </w:tc>
        <w:tc>
          <w:tcPr>
            <w:tcW w:w="709" w:type="dxa"/>
          </w:tcPr>
          <w:p w:rsidR="00DE13CE" w:rsidRPr="00DE13CE" w:rsidRDefault="00DE13CE" w:rsidP="00E0687A">
            <w:pPr>
              <w:pStyle w:val="TableParagraph"/>
              <w:rPr>
                <w:sz w:val="16"/>
                <w:szCs w:val="16"/>
              </w:rPr>
            </w:pPr>
            <w:r w:rsidRPr="00DE13CE">
              <w:rPr>
                <w:sz w:val="16"/>
                <w:szCs w:val="16"/>
              </w:rPr>
              <w:t>Из них принял</w:t>
            </w:r>
            <w:r>
              <w:rPr>
                <w:sz w:val="16"/>
                <w:szCs w:val="16"/>
              </w:rPr>
              <w:t>и</w:t>
            </w:r>
            <w:r w:rsidRPr="00DE13CE">
              <w:rPr>
                <w:sz w:val="16"/>
                <w:szCs w:val="16"/>
              </w:rPr>
              <w:t xml:space="preserve"> участие</w:t>
            </w:r>
          </w:p>
        </w:tc>
        <w:tc>
          <w:tcPr>
            <w:tcW w:w="992" w:type="dxa"/>
          </w:tcPr>
          <w:p w:rsidR="00DE13CE" w:rsidRPr="00DE13CE" w:rsidRDefault="00DE13CE" w:rsidP="00E0687A">
            <w:pPr>
              <w:pStyle w:val="TableParagraph"/>
              <w:rPr>
                <w:sz w:val="16"/>
                <w:szCs w:val="16"/>
              </w:rPr>
            </w:pPr>
            <w:r w:rsidRPr="00DE13CE">
              <w:rPr>
                <w:sz w:val="16"/>
                <w:szCs w:val="16"/>
              </w:rPr>
              <w:t xml:space="preserve">Представители </w:t>
            </w:r>
            <w:proofErr w:type="spellStart"/>
            <w:r w:rsidRPr="00DE13CE">
              <w:rPr>
                <w:sz w:val="16"/>
                <w:szCs w:val="16"/>
              </w:rPr>
              <w:t>МОиН</w:t>
            </w:r>
            <w:proofErr w:type="spellEnd"/>
            <w:r w:rsidRPr="00DE13CE">
              <w:rPr>
                <w:sz w:val="16"/>
                <w:szCs w:val="16"/>
              </w:rPr>
              <w:t xml:space="preserve"> РТ</w:t>
            </w:r>
          </w:p>
        </w:tc>
        <w:tc>
          <w:tcPr>
            <w:tcW w:w="709" w:type="dxa"/>
          </w:tcPr>
          <w:p w:rsidR="00DE13CE" w:rsidRDefault="00DE13CE">
            <w:r w:rsidRPr="00A30058">
              <w:rPr>
                <w:sz w:val="16"/>
                <w:szCs w:val="16"/>
              </w:rPr>
              <w:t xml:space="preserve">Представители </w:t>
            </w:r>
            <w:r>
              <w:rPr>
                <w:sz w:val="16"/>
                <w:szCs w:val="16"/>
              </w:rPr>
              <w:t>УО</w:t>
            </w:r>
          </w:p>
        </w:tc>
        <w:tc>
          <w:tcPr>
            <w:tcW w:w="992" w:type="dxa"/>
          </w:tcPr>
          <w:p w:rsidR="00DE13CE" w:rsidRDefault="00DE13CE">
            <w:pPr>
              <w:rPr>
                <w:sz w:val="16"/>
                <w:szCs w:val="16"/>
              </w:rPr>
            </w:pPr>
            <w:r w:rsidRPr="00A30058">
              <w:rPr>
                <w:sz w:val="16"/>
                <w:szCs w:val="16"/>
              </w:rPr>
              <w:t xml:space="preserve">Представители </w:t>
            </w:r>
            <w:proofErr w:type="spellStart"/>
            <w:r>
              <w:rPr>
                <w:sz w:val="16"/>
                <w:szCs w:val="16"/>
              </w:rPr>
              <w:t>сумонной</w:t>
            </w:r>
            <w:proofErr w:type="spellEnd"/>
            <w:r>
              <w:rPr>
                <w:sz w:val="16"/>
                <w:szCs w:val="16"/>
              </w:rPr>
              <w:t xml:space="preserve"> администрации, КДН,</w:t>
            </w:r>
          </w:p>
          <w:p w:rsidR="00DE13CE" w:rsidRDefault="00DE13CE">
            <w:proofErr w:type="spellStart"/>
            <w:r>
              <w:rPr>
                <w:sz w:val="16"/>
                <w:szCs w:val="16"/>
              </w:rPr>
              <w:t>Полиции</w:t>
            </w:r>
            <w:proofErr w:type="gramStart"/>
            <w:r>
              <w:rPr>
                <w:sz w:val="16"/>
                <w:szCs w:val="16"/>
              </w:rPr>
              <w:t>,М</w:t>
            </w:r>
            <w:proofErr w:type="gramEnd"/>
            <w:r>
              <w:rPr>
                <w:sz w:val="16"/>
                <w:szCs w:val="16"/>
              </w:rPr>
              <w:t>ЧС</w:t>
            </w:r>
            <w:proofErr w:type="spellEnd"/>
          </w:p>
        </w:tc>
        <w:tc>
          <w:tcPr>
            <w:tcW w:w="790" w:type="dxa"/>
          </w:tcPr>
          <w:p w:rsidR="00DE13CE" w:rsidRDefault="00DE13CE">
            <w:pPr>
              <w:rPr>
                <w:sz w:val="16"/>
                <w:szCs w:val="16"/>
              </w:rPr>
            </w:pPr>
            <w:r w:rsidRPr="00A30058">
              <w:rPr>
                <w:sz w:val="16"/>
                <w:szCs w:val="16"/>
              </w:rPr>
              <w:t>Представители</w:t>
            </w:r>
            <w:r>
              <w:rPr>
                <w:sz w:val="16"/>
                <w:szCs w:val="16"/>
              </w:rPr>
              <w:t xml:space="preserve"> общественных организаций.</w:t>
            </w:r>
          </w:p>
          <w:p w:rsidR="00DE13CE" w:rsidRDefault="00DE13CE">
            <w:r>
              <w:rPr>
                <w:sz w:val="16"/>
                <w:szCs w:val="16"/>
              </w:rPr>
              <w:t>Ветераны</w:t>
            </w:r>
            <w:r w:rsidRPr="00A300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5" w:type="dxa"/>
          </w:tcPr>
          <w:p w:rsidR="00DE13CE" w:rsidRDefault="00DE13CE" w:rsidP="00DE13C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категории гостей</w:t>
            </w:r>
          </w:p>
          <w:p w:rsidR="00DE13CE" w:rsidRPr="00DE13CE" w:rsidRDefault="00DE13CE" w:rsidP="00DE13CE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(родители и другие гости)</w:t>
            </w:r>
          </w:p>
        </w:tc>
      </w:tr>
      <w:tr w:rsidR="00DE13CE" w:rsidTr="00DE13CE">
        <w:tc>
          <w:tcPr>
            <w:tcW w:w="426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1215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1161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850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851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992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709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992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709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992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790" w:type="dxa"/>
          </w:tcPr>
          <w:p w:rsidR="00DE13CE" w:rsidRDefault="00DE13CE" w:rsidP="00E0687A">
            <w:pPr>
              <w:pStyle w:val="TableParagraph"/>
            </w:pPr>
          </w:p>
        </w:tc>
        <w:tc>
          <w:tcPr>
            <w:tcW w:w="915" w:type="dxa"/>
          </w:tcPr>
          <w:p w:rsidR="00DE13CE" w:rsidRDefault="00DE13CE" w:rsidP="00E0687A">
            <w:pPr>
              <w:pStyle w:val="TableParagraph"/>
            </w:pPr>
          </w:p>
        </w:tc>
      </w:tr>
    </w:tbl>
    <w:p w:rsidR="00E0687A" w:rsidRPr="00077DFB" w:rsidRDefault="00E0687A" w:rsidP="00E0687A">
      <w:pPr>
        <w:pStyle w:val="TableParagraph"/>
      </w:pPr>
    </w:p>
    <w:sectPr w:rsidR="00E0687A" w:rsidRPr="00077DFB">
      <w:pgSz w:w="11900" w:h="16850"/>
      <w:pgMar w:top="780" w:right="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35D0"/>
    <w:multiLevelType w:val="hybridMultilevel"/>
    <w:tmpl w:val="0C1A9E22"/>
    <w:lvl w:ilvl="0" w:tplc="11125F8E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A65A34A2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7B18C476">
      <w:numFmt w:val="bullet"/>
      <w:lvlText w:val="•"/>
      <w:lvlJc w:val="left"/>
      <w:pPr>
        <w:ind w:left="2242" w:hanging="360"/>
      </w:pPr>
      <w:rPr>
        <w:rFonts w:hint="default"/>
        <w:lang w:val="ru-RU" w:eastAsia="ru-RU" w:bidi="ru-RU"/>
      </w:rPr>
    </w:lvl>
    <w:lvl w:ilvl="3" w:tplc="59AA6B1A">
      <w:numFmt w:val="bullet"/>
      <w:lvlText w:val="•"/>
      <w:lvlJc w:val="left"/>
      <w:pPr>
        <w:ind w:left="3244" w:hanging="360"/>
      </w:pPr>
      <w:rPr>
        <w:rFonts w:hint="default"/>
        <w:lang w:val="ru-RU" w:eastAsia="ru-RU" w:bidi="ru-RU"/>
      </w:rPr>
    </w:lvl>
    <w:lvl w:ilvl="4" w:tplc="4E989FC2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62B4FA90">
      <w:numFmt w:val="bullet"/>
      <w:lvlText w:val="•"/>
      <w:lvlJc w:val="left"/>
      <w:pPr>
        <w:ind w:left="5248" w:hanging="360"/>
      </w:pPr>
      <w:rPr>
        <w:rFonts w:hint="default"/>
        <w:lang w:val="ru-RU" w:eastAsia="ru-RU" w:bidi="ru-RU"/>
      </w:rPr>
    </w:lvl>
    <w:lvl w:ilvl="6" w:tplc="0C5A5AFC">
      <w:numFmt w:val="bullet"/>
      <w:lvlText w:val="•"/>
      <w:lvlJc w:val="left"/>
      <w:pPr>
        <w:ind w:left="6250" w:hanging="360"/>
      </w:pPr>
      <w:rPr>
        <w:rFonts w:hint="default"/>
        <w:lang w:val="ru-RU" w:eastAsia="ru-RU" w:bidi="ru-RU"/>
      </w:rPr>
    </w:lvl>
    <w:lvl w:ilvl="7" w:tplc="EBF4ACC0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8" w:tplc="C71E589A">
      <w:numFmt w:val="bullet"/>
      <w:lvlText w:val="•"/>
      <w:lvlJc w:val="left"/>
      <w:pPr>
        <w:ind w:left="8254" w:hanging="360"/>
      </w:pPr>
      <w:rPr>
        <w:rFonts w:hint="default"/>
        <w:lang w:val="ru-RU" w:eastAsia="ru-RU" w:bidi="ru-RU"/>
      </w:rPr>
    </w:lvl>
  </w:abstractNum>
  <w:abstractNum w:abstractNumId="1">
    <w:nsid w:val="648924C7"/>
    <w:multiLevelType w:val="hybridMultilevel"/>
    <w:tmpl w:val="50D2101A"/>
    <w:lvl w:ilvl="0" w:tplc="F2DEF596">
      <w:start w:val="1"/>
      <w:numFmt w:val="decimal"/>
      <w:lvlText w:val="%1."/>
      <w:lvlJc w:val="left"/>
      <w:pPr>
        <w:ind w:left="870" w:hanging="33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3F4A5BF4">
      <w:numFmt w:val="bullet"/>
      <w:lvlText w:val="•"/>
      <w:lvlJc w:val="left"/>
      <w:pPr>
        <w:ind w:left="1817" w:hanging="336"/>
      </w:pPr>
      <w:rPr>
        <w:rFonts w:hint="default"/>
        <w:lang w:val="ru-RU" w:eastAsia="ru-RU" w:bidi="ru-RU"/>
      </w:rPr>
    </w:lvl>
    <w:lvl w:ilvl="2" w:tplc="0F0C95D6">
      <w:numFmt w:val="bullet"/>
      <w:lvlText w:val="•"/>
      <w:lvlJc w:val="left"/>
      <w:pPr>
        <w:ind w:left="2755" w:hanging="336"/>
      </w:pPr>
      <w:rPr>
        <w:rFonts w:hint="default"/>
        <w:lang w:val="ru-RU" w:eastAsia="ru-RU" w:bidi="ru-RU"/>
      </w:rPr>
    </w:lvl>
    <w:lvl w:ilvl="3" w:tplc="CF2A2A3A">
      <w:numFmt w:val="bullet"/>
      <w:lvlText w:val="•"/>
      <w:lvlJc w:val="left"/>
      <w:pPr>
        <w:ind w:left="3693" w:hanging="336"/>
      </w:pPr>
      <w:rPr>
        <w:rFonts w:hint="default"/>
        <w:lang w:val="ru-RU" w:eastAsia="ru-RU" w:bidi="ru-RU"/>
      </w:rPr>
    </w:lvl>
    <w:lvl w:ilvl="4" w:tplc="74045A30">
      <w:numFmt w:val="bullet"/>
      <w:lvlText w:val="•"/>
      <w:lvlJc w:val="left"/>
      <w:pPr>
        <w:ind w:left="4631" w:hanging="336"/>
      </w:pPr>
      <w:rPr>
        <w:rFonts w:hint="default"/>
        <w:lang w:val="ru-RU" w:eastAsia="ru-RU" w:bidi="ru-RU"/>
      </w:rPr>
    </w:lvl>
    <w:lvl w:ilvl="5" w:tplc="37C27F9C">
      <w:numFmt w:val="bullet"/>
      <w:lvlText w:val="•"/>
      <w:lvlJc w:val="left"/>
      <w:pPr>
        <w:ind w:left="5569" w:hanging="336"/>
      </w:pPr>
      <w:rPr>
        <w:rFonts w:hint="default"/>
        <w:lang w:val="ru-RU" w:eastAsia="ru-RU" w:bidi="ru-RU"/>
      </w:rPr>
    </w:lvl>
    <w:lvl w:ilvl="6" w:tplc="0588842C">
      <w:numFmt w:val="bullet"/>
      <w:lvlText w:val="•"/>
      <w:lvlJc w:val="left"/>
      <w:pPr>
        <w:ind w:left="6507" w:hanging="336"/>
      </w:pPr>
      <w:rPr>
        <w:rFonts w:hint="default"/>
        <w:lang w:val="ru-RU" w:eastAsia="ru-RU" w:bidi="ru-RU"/>
      </w:rPr>
    </w:lvl>
    <w:lvl w:ilvl="7" w:tplc="F31889BA">
      <w:numFmt w:val="bullet"/>
      <w:lvlText w:val="•"/>
      <w:lvlJc w:val="left"/>
      <w:pPr>
        <w:ind w:left="7445" w:hanging="336"/>
      </w:pPr>
      <w:rPr>
        <w:rFonts w:hint="default"/>
        <w:lang w:val="ru-RU" w:eastAsia="ru-RU" w:bidi="ru-RU"/>
      </w:rPr>
    </w:lvl>
    <w:lvl w:ilvl="8" w:tplc="3E884D72">
      <w:numFmt w:val="bullet"/>
      <w:lvlText w:val="•"/>
      <w:lvlJc w:val="left"/>
      <w:pPr>
        <w:ind w:left="8383" w:hanging="33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E6974"/>
    <w:rsid w:val="00077DFB"/>
    <w:rsid w:val="000B32AC"/>
    <w:rsid w:val="002559C7"/>
    <w:rsid w:val="002E6974"/>
    <w:rsid w:val="003F2768"/>
    <w:rsid w:val="0040481B"/>
    <w:rsid w:val="00534609"/>
    <w:rsid w:val="00545009"/>
    <w:rsid w:val="00580339"/>
    <w:rsid w:val="006554BB"/>
    <w:rsid w:val="006D2A29"/>
    <w:rsid w:val="00716C36"/>
    <w:rsid w:val="00915B3E"/>
    <w:rsid w:val="0096670B"/>
    <w:rsid w:val="00AD42D8"/>
    <w:rsid w:val="00BD2374"/>
    <w:rsid w:val="00C21D7D"/>
    <w:rsid w:val="00C23A01"/>
    <w:rsid w:val="00C37154"/>
    <w:rsid w:val="00D40AF5"/>
    <w:rsid w:val="00DB14A0"/>
    <w:rsid w:val="00DE13CE"/>
    <w:rsid w:val="00DF713D"/>
    <w:rsid w:val="00E0687A"/>
    <w:rsid w:val="00E40CAA"/>
    <w:rsid w:val="00EF323C"/>
    <w:rsid w:val="00FC2D3C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06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59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9C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.obr.erzin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pr.obr.erzi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3349-2D83-468F-8C75-41B0823E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8</cp:revision>
  <cp:lastPrinted>2021-04-29T07:18:00Z</cp:lastPrinted>
  <dcterms:created xsi:type="dcterms:W3CDTF">2021-03-12T08:58:00Z</dcterms:created>
  <dcterms:modified xsi:type="dcterms:W3CDTF">2021-04-29T07:20:00Z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</Properties>
</file>