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A90" w:rsidRDefault="000970BD" w:rsidP="00BA4A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результатов</w:t>
      </w:r>
      <w:r w:rsidR="00BA4A9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ГИА обучающихся, освоивших основные образовательные программы общего образования в 2021 году </w:t>
      </w:r>
      <w:proofErr w:type="spellStart"/>
      <w:r>
        <w:rPr>
          <w:rFonts w:ascii="Times New Roman" w:hAnsi="Times New Roman"/>
          <w:b/>
          <w:sz w:val="28"/>
          <w:szCs w:val="28"/>
        </w:rPr>
        <w:t>Эрзинского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кожууна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Республики Тыва</w:t>
      </w:r>
    </w:p>
    <w:p w:rsidR="000970BD" w:rsidRDefault="000970BD" w:rsidP="00BA4A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 итогам 1 экзамена)</w:t>
      </w:r>
    </w:p>
    <w:p w:rsidR="000970BD" w:rsidRDefault="000970BD" w:rsidP="00BA4A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4A90" w:rsidRDefault="00CA21AC" w:rsidP="000970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0970BD">
        <w:rPr>
          <w:rFonts w:ascii="Times New Roman" w:hAnsi="Times New Roman" w:cs="Times New Roman"/>
          <w:b/>
          <w:sz w:val="28"/>
          <w:szCs w:val="28"/>
        </w:rPr>
        <w:t>24-25 мая 2021г.</w:t>
      </w:r>
    </w:p>
    <w:p w:rsidR="000970BD" w:rsidRPr="00D32474" w:rsidRDefault="000970BD" w:rsidP="000970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A90" w:rsidRPr="000970BD" w:rsidRDefault="00BA4A90" w:rsidP="000970BD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970B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D52BB" w:rsidRPr="00646B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списку в 9</w:t>
      </w:r>
      <w:r w:rsidR="00097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-х</w:t>
      </w:r>
      <w:r w:rsidR="005D52BB" w:rsidRPr="00646B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97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классах - 130</w:t>
      </w:r>
      <w:r w:rsidRPr="00646B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учащихся</w:t>
      </w:r>
      <w:r w:rsidR="000970B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C936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BA4A90" w:rsidRPr="00530817" w:rsidRDefault="00BA4A90" w:rsidP="00BA4A9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30817">
        <w:rPr>
          <w:rFonts w:ascii="Times New Roman" w:eastAsia="Times New Roman" w:hAnsi="Times New Roman"/>
          <w:b/>
          <w:sz w:val="28"/>
          <w:szCs w:val="28"/>
        </w:rPr>
        <w:t>Русский язык</w:t>
      </w:r>
    </w:p>
    <w:p w:rsidR="00BA4A90" w:rsidRDefault="000970BD" w:rsidP="00BA4A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30817">
        <w:rPr>
          <w:rFonts w:ascii="Times New Roman" w:eastAsia="Times New Roman" w:hAnsi="Times New Roman"/>
          <w:sz w:val="28"/>
          <w:szCs w:val="28"/>
        </w:rPr>
        <w:t>Успеваемость учащихся в 2021</w:t>
      </w:r>
      <w:r w:rsidR="00BA4A90" w:rsidRPr="00530817">
        <w:rPr>
          <w:rFonts w:ascii="Times New Roman" w:eastAsia="Times New Roman" w:hAnsi="Times New Roman"/>
          <w:sz w:val="28"/>
          <w:szCs w:val="28"/>
        </w:rPr>
        <w:t xml:space="preserve"> году составляет_</w:t>
      </w:r>
      <w:r w:rsidR="00530817" w:rsidRPr="00530817">
        <w:rPr>
          <w:rFonts w:ascii="Times New Roman" w:eastAsia="Times New Roman" w:hAnsi="Times New Roman"/>
          <w:sz w:val="28"/>
          <w:szCs w:val="28"/>
        </w:rPr>
        <w:t>57,1</w:t>
      </w:r>
      <w:r w:rsidR="00BA4A90" w:rsidRPr="00530817">
        <w:rPr>
          <w:rFonts w:ascii="Times New Roman" w:eastAsia="Times New Roman" w:hAnsi="Times New Roman"/>
          <w:sz w:val="28"/>
          <w:szCs w:val="28"/>
        </w:rPr>
        <w:t>%. Миним</w:t>
      </w:r>
      <w:r w:rsidR="00530817" w:rsidRPr="00530817">
        <w:rPr>
          <w:rFonts w:ascii="Times New Roman" w:eastAsia="Times New Roman" w:hAnsi="Times New Roman"/>
          <w:sz w:val="28"/>
          <w:szCs w:val="28"/>
        </w:rPr>
        <w:t>альный порог не преодолели 40 человек, что составляет 3</w:t>
      </w:r>
      <w:r w:rsidR="00C9368F" w:rsidRPr="00530817">
        <w:rPr>
          <w:rFonts w:ascii="Times New Roman" w:eastAsia="Times New Roman" w:hAnsi="Times New Roman"/>
          <w:sz w:val="28"/>
          <w:szCs w:val="28"/>
        </w:rPr>
        <w:t>0</w:t>
      </w:r>
      <w:r w:rsidR="00BA4A90" w:rsidRPr="00530817">
        <w:rPr>
          <w:rFonts w:ascii="Times New Roman" w:eastAsia="Times New Roman" w:hAnsi="Times New Roman"/>
          <w:sz w:val="28"/>
          <w:szCs w:val="28"/>
        </w:rPr>
        <w:t>% от общего количества участников. Средн</w:t>
      </w:r>
      <w:r w:rsidR="002D68A2" w:rsidRPr="00530817">
        <w:rPr>
          <w:rFonts w:ascii="Times New Roman" w:eastAsia="Times New Roman" w:hAnsi="Times New Roman"/>
          <w:sz w:val="28"/>
          <w:szCs w:val="28"/>
        </w:rPr>
        <w:t>ий первичный балл составил</w:t>
      </w:r>
      <w:r w:rsidR="002D68A2">
        <w:rPr>
          <w:rFonts w:ascii="Times New Roman" w:eastAsia="Times New Roman" w:hAnsi="Times New Roman"/>
          <w:sz w:val="28"/>
          <w:szCs w:val="28"/>
        </w:rPr>
        <w:t xml:space="preserve"> </w:t>
      </w:r>
      <w:r w:rsidR="00C9368F">
        <w:rPr>
          <w:rFonts w:ascii="Times New Roman" w:eastAsia="Times New Roman" w:hAnsi="Times New Roman"/>
          <w:sz w:val="28"/>
          <w:szCs w:val="28"/>
        </w:rPr>
        <w:t>2,8,</w:t>
      </w:r>
      <w:r w:rsidR="00530817">
        <w:rPr>
          <w:rFonts w:ascii="Times New Roman" w:eastAsia="Times New Roman" w:hAnsi="Times New Roman"/>
          <w:sz w:val="28"/>
          <w:szCs w:val="28"/>
        </w:rPr>
        <w:t xml:space="preserve"> средний процент выполнения – 16</w:t>
      </w:r>
      <w:proofErr w:type="gramStart"/>
      <w:r w:rsidR="00C9368F">
        <w:rPr>
          <w:rFonts w:ascii="Times New Roman" w:eastAsia="Times New Roman" w:hAnsi="Times New Roman"/>
          <w:sz w:val="28"/>
          <w:szCs w:val="28"/>
        </w:rPr>
        <w:t>%</w:t>
      </w:r>
      <w:r w:rsidR="002D68A2">
        <w:rPr>
          <w:rFonts w:ascii="Times New Roman" w:eastAsia="Times New Roman" w:hAnsi="Times New Roman"/>
          <w:sz w:val="28"/>
          <w:szCs w:val="28"/>
        </w:rPr>
        <w:t xml:space="preserve"> </w:t>
      </w:r>
      <w:r w:rsidR="00BA4A90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BA4A90" w:rsidRDefault="00BA4A90" w:rsidP="00BA4A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a"/>
        <w:tblW w:w="10916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851"/>
        <w:gridCol w:w="1276"/>
        <w:gridCol w:w="1842"/>
        <w:gridCol w:w="1985"/>
        <w:gridCol w:w="2410"/>
      </w:tblGrid>
      <w:tr w:rsidR="006C4366" w:rsidTr="006C4366">
        <w:trPr>
          <w:trHeight w:val="18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66" w:rsidRPr="006C4366" w:rsidRDefault="006C43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4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ОО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66" w:rsidRPr="006C4366" w:rsidRDefault="006C4366" w:rsidP="006C43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4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Май 2021г.</w:t>
            </w:r>
          </w:p>
        </w:tc>
      </w:tr>
      <w:tr w:rsidR="006C4366" w:rsidTr="006C4366">
        <w:trPr>
          <w:trHeight w:val="195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366" w:rsidRPr="006C4366" w:rsidRDefault="006C436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66" w:rsidRPr="006C4366" w:rsidRDefault="006C4366" w:rsidP="006C4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4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участников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66" w:rsidRPr="006C4366" w:rsidRDefault="006C4366" w:rsidP="006C4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4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балл КИМ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66" w:rsidRPr="006C4366" w:rsidRDefault="006C4366" w:rsidP="006C4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4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</w:p>
          <w:p w:rsidR="006C4366" w:rsidRPr="006C4366" w:rsidRDefault="006C4366" w:rsidP="006C4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4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66" w:rsidRPr="006C4366" w:rsidRDefault="006C4366" w:rsidP="006C4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4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</w:p>
          <w:p w:rsidR="006C4366" w:rsidRPr="006C4366" w:rsidRDefault="006C4366" w:rsidP="006C4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4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процент выполнения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66" w:rsidRPr="006C4366" w:rsidRDefault="006C4366" w:rsidP="006C4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4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учащихся не преодолевших порог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66" w:rsidRPr="006C4366" w:rsidRDefault="006C4366" w:rsidP="006C4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43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Доли участников не преодолевших порог</w:t>
            </w:r>
          </w:p>
        </w:tc>
      </w:tr>
      <w:tr w:rsidR="006C4366" w:rsidTr="006C4366">
        <w:trPr>
          <w:trHeight w:val="3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66" w:rsidRPr="006C4366" w:rsidRDefault="006C4366" w:rsidP="006C43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C43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Эрзинская</w:t>
            </w:r>
            <w:proofErr w:type="spellEnd"/>
            <w:r w:rsidRPr="006C43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школа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6C43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6C43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21%</w:t>
            </w:r>
          </w:p>
        </w:tc>
      </w:tr>
      <w:tr w:rsidR="006C4366" w:rsidTr="006C4366">
        <w:trPr>
          <w:trHeight w:val="3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6C43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C43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Нарын</w:t>
            </w:r>
            <w:r w:rsidRPr="006C43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ская</w:t>
            </w:r>
            <w:proofErr w:type="spellEnd"/>
            <w:r w:rsidRPr="006C43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школа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6C43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6C43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39%</w:t>
            </w:r>
          </w:p>
        </w:tc>
      </w:tr>
      <w:tr w:rsidR="006C4366" w:rsidTr="006C4366">
        <w:trPr>
          <w:trHeight w:val="3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6C43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43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Бай-</w:t>
            </w:r>
            <w:proofErr w:type="spellStart"/>
            <w:r w:rsidRPr="006C43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Даг</w:t>
            </w:r>
            <w:r w:rsidRPr="006C43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ская</w:t>
            </w:r>
            <w:proofErr w:type="spellEnd"/>
            <w:r w:rsidRPr="006C43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школа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6C43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6C43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31%</w:t>
            </w:r>
          </w:p>
        </w:tc>
      </w:tr>
      <w:tr w:rsidR="006C4366" w:rsidTr="006C4366">
        <w:trPr>
          <w:trHeight w:val="3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6C43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C43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Морен</w:t>
            </w:r>
            <w:r w:rsidRPr="006C43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ская</w:t>
            </w:r>
            <w:proofErr w:type="spellEnd"/>
            <w:r w:rsidRPr="006C43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школа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6C43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6C43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20%</w:t>
            </w:r>
          </w:p>
        </w:tc>
      </w:tr>
      <w:tr w:rsidR="006C4366" w:rsidTr="006C4366">
        <w:trPr>
          <w:trHeight w:val="3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6C43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43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Кызыл-</w:t>
            </w:r>
            <w:proofErr w:type="spellStart"/>
            <w:r w:rsidRPr="006C43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Сылдысская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6C43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6C43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43%</w:t>
            </w:r>
          </w:p>
        </w:tc>
      </w:tr>
      <w:tr w:rsidR="006C4366" w:rsidTr="006C4366">
        <w:trPr>
          <w:trHeight w:val="3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6C43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Качыкская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школа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6C43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6C43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100%</w:t>
            </w:r>
          </w:p>
        </w:tc>
      </w:tr>
      <w:tr w:rsidR="006C4366" w:rsidTr="006C4366">
        <w:trPr>
          <w:trHeight w:val="3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366" w:rsidRPr="006C4366" w:rsidRDefault="006C4366" w:rsidP="006C43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43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 по муниципалитету: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6C43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66" w:rsidRPr="006C4366" w:rsidRDefault="006C4366" w:rsidP="006C436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42,3%</w:t>
            </w:r>
          </w:p>
        </w:tc>
      </w:tr>
    </w:tbl>
    <w:p w:rsidR="002D68A2" w:rsidRDefault="002D68A2" w:rsidP="00BA4A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68A2" w:rsidRDefault="002D68A2" w:rsidP="00BA4A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10365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2702"/>
        <w:gridCol w:w="998"/>
        <w:gridCol w:w="956"/>
        <w:gridCol w:w="994"/>
        <w:gridCol w:w="566"/>
        <w:gridCol w:w="567"/>
        <w:gridCol w:w="567"/>
        <w:gridCol w:w="567"/>
        <w:gridCol w:w="992"/>
        <w:gridCol w:w="992"/>
      </w:tblGrid>
      <w:tr w:rsidR="00BA4A90" w:rsidTr="008D4BEA">
        <w:trPr>
          <w:trHeight w:val="25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A90" w:rsidRPr="00F41CDC" w:rsidRDefault="00BA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F41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№ п/п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A90" w:rsidRPr="00F41CDC" w:rsidRDefault="00BA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F41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Наименование ОО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A90" w:rsidRPr="00F41CDC" w:rsidRDefault="00BA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F41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 xml:space="preserve">Сдавали 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A90" w:rsidRPr="00F41CDC" w:rsidRDefault="00BA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F41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Первичный балл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A90" w:rsidRPr="00F41CDC" w:rsidRDefault="00BA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F41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Средняя оценка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A90" w:rsidRPr="00F41CDC" w:rsidRDefault="00BA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F41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Отметка по 5-бальной шкале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A90" w:rsidRPr="00F41CDC" w:rsidRDefault="00BA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F41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КЗ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A90" w:rsidRPr="00F41CDC" w:rsidRDefault="00BA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F41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У</w:t>
            </w:r>
          </w:p>
        </w:tc>
      </w:tr>
      <w:tr w:rsidR="00BA4A90" w:rsidTr="008D4BEA">
        <w:trPr>
          <w:trHeight w:val="255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A90" w:rsidRPr="00F41CDC" w:rsidRDefault="00BA4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A90" w:rsidRPr="00F41CDC" w:rsidRDefault="00BA4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A90" w:rsidRPr="00F41CDC" w:rsidRDefault="00BA4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A90" w:rsidRPr="00F41CDC" w:rsidRDefault="00BA4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A90" w:rsidRPr="00F41CDC" w:rsidRDefault="00BA4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A90" w:rsidRPr="00F41CDC" w:rsidRDefault="00BA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F41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"2"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A90" w:rsidRPr="00F41CDC" w:rsidRDefault="00BA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F41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"3"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A90" w:rsidRPr="00F41CDC" w:rsidRDefault="00BA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F41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"4"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4A90" w:rsidRPr="00F41CDC" w:rsidRDefault="00BA4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F41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"5"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A90" w:rsidRPr="00F41CDC" w:rsidRDefault="00BA4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A90" w:rsidRPr="00F41CDC" w:rsidRDefault="00BA4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</w:tr>
      <w:tr w:rsidR="00F41CDC" w:rsidTr="008D4BEA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CDC" w:rsidRPr="00F41CDC" w:rsidRDefault="00F41CDC" w:rsidP="00F4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F41C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DC" w:rsidRPr="00F41CDC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41C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Эрзинская</w:t>
            </w:r>
            <w:proofErr w:type="spellEnd"/>
            <w:r w:rsidRPr="00F41C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школа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1CDC" w:rsidRPr="00F41CDC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1C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1CDC" w:rsidRPr="006C4366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1CDC" w:rsidRPr="00F41CDC" w:rsidRDefault="004245CF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22,8%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78%</w:t>
            </w:r>
          </w:p>
        </w:tc>
      </w:tr>
      <w:tr w:rsidR="00F41CDC" w:rsidTr="008D4BEA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CDC" w:rsidRPr="00F41CDC" w:rsidRDefault="00F41CDC" w:rsidP="00F4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F41C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DC" w:rsidRPr="00F41CDC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41C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Нарынская</w:t>
            </w:r>
            <w:proofErr w:type="spellEnd"/>
            <w:r w:rsidRPr="00F41C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школа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1CDC" w:rsidRPr="00F41CDC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1C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1CDC" w:rsidRPr="006C4366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1CDC" w:rsidRPr="00F41CDC" w:rsidRDefault="004245CF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60%</w:t>
            </w:r>
          </w:p>
        </w:tc>
      </w:tr>
      <w:tr w:rsidR="00F41CDC" w:rsidTr="008D4BEA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CDC" w:rsidRPr="00F41CDC" w:rsidRDefault="00F41CDC" w:rsidP="00F4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F41C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DC" w:rsidRPr="00F41CDC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1C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Бай-</w:t>
            </w:r>
            <w:proofErr w:type="spellStart"/>
            <w:r w:rsidRPr="00F41C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Дагская</w:t>
            </w:r>
            <w:proofErr w:type="spellEnd"/>
            <w:r w:rsidRPr="00F41C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школа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1CDC" w:rsidRPr="00F41CDC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1C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1CDC" w:rsidRPr="006C4366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1CDC" w:rsidRPr="00F41CDC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26,3%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68,4%</w:t>
            </w:r>
          </w:p>
        </w:tc>
      </w:tr>
      <w:tr w:rsidR="00F41CDC" w:rsidTr="008D4BEA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CDC" w:rsidRPr="00F41CDC" w:rsidRDefault="00F41CDC" w:rsidP="00F4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F41C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DC" w:rsidRPr="00F41CDC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41C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Моренская</w:t>
            </w:r>
            <w:proofErr w:type="spellEnd"/>
            <w:r w:rsidRPr="00F41C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школа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1CDC" w:rsidRPr="00F41CDC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1C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1CDC" w:rsidRPr="006C4366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1CDC" w:rsidRPr="00F41CDC" w:rsidRDefault="004245CF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80%</w:t>
            </w:r>
          </w:p>
        </w:tc>
      </w:tr>
      <w:tr w:rsidR="00F41CDC" w:rsidTr="008D4BEA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CDC" w:rsidRPr="00F41CDC" w:rsidRDefault="00F41CDC" w:rsidP="00F4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F41C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DC" w:rsidRPr="00F41CDC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1C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Кызыл-</w:t>
            </w:r>
            <w:proofErr w:type="spellStart"/>
            <w:r w:rsidRPr="00F41C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Сылдысская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1CDC" w:rsidRPr="00F41CDC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1C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1CDC" w:rsidRPr="006C4366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1CDC" w:rsidRPr="00F41CDC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43,7%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56,2%</w:t>
            </w:r>
          </w:p>
        </w:tc>
      </w:tr>
      <w:tr w:rsidR="00F41CDC" w:rsidTr="008D4BEA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CDC" w:rsidRPr="00F41CDC" w:rsidRDefault="00F41CDC" w:rsidP="00F4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F41CD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DC" w:rsidRPr="00F41CDC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41C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Качыкская</w:t>
            </w:r>
            <w:proofErr w:type="spellEnd"/>
            <w:r w:rsidRPr="00F41C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школа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1CDC" w:rsidRPr="00F41CDC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1C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1CDC" w:rsidRPr="006C4366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1CDC" w:rsidRPr="00F41CDC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0%</w:t>
            </w:r>
          </w:p>
        </w:tc>
      </w:tr>
      <w:tr w:rsidR="00F41CDC" w:rsidTr="008D4BEA">
        <w:trPr>
          <w:trHeight w:val="2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CDC" w:rsidRPr="00F41CDC" w:rsidRDefault="00F41CDC" w:rsidP="00F41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CDC" w:rsidRPr="00F41CDC" w:rsidRDefault="00F41CDC" w:rsidP="00F41C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F41C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Итого по муниципалитету: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1CDC" w:rsidRPr="00F41CDC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1C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1CDC" w:rsidRPr="006C4366" w:rsidRDefault="00F41CDC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1CDC" w:rsidRPr="00F41CDC" w:rsidRDefault="004245CF" w:rsidP="00F41CD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4245CF" w:rsidP="00F41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530817" w:rsidP="00F41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530817" w:rsidP="00F41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530817" w:rsidP="00F41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530817" w:rsidP="00F41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26,3%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1CDC" w:rsidRPr="00F41CDC" w:rsidRDefault="00530817" w:rsidP="00F41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57,1%</w:t>
            </w:r>
          </w:p>
        </w:tc>
      </w:tr>
    </w:tbl>
    <w:p w:rsidR="00BA4A90" w:rsidRDefault="00BA4A90" w:rsidP="00BA4A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A4A90" w:rsidRDefault="004A3500" w:rsidP="004A3500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Диаграмма 1.</w:t>
      </w:r>
    </w:p>
    <w:p w:rsidR="004A3500" w:rsidRDefault="004A3500" w:rsidP="004A3500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BA4A90" w:rsidRDefault="00530817" w:rsidP="00BA4A9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246BA07" wp14:editId="3DBFFA03">
            <wp:extent cx="550545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15504" w:rsidRDefault="00615504" w:rsidP="006155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368F" w:rsidRDefault="004A3500" w:rsidP="004A35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Диаграмма 2.</w:t>
      </w:r>
    </w:p>
    <w:p w:rsidR="00C9368F" w:rsidRDefault="00C9368F" w:rsidP="006155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4BEA" w:rsidRDefault="004A3500" w:rsidP="006155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1845783" wp14:editId="691DEB4D">
            <wp:extent cx="5715000" cy="27432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A3500" w:rsidRDefault="004A3500" w:rsidP="004A35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3500" w:rsidRDefault="004A3500" w:rsidP="004A35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3500" w:rsidRDefault="004A3500" w:rsidP="004A35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3500" w:rsidRDefault="004A3500" w:rsidP="004A35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3500" w:rsidRDefault="004A3500" w:rsidP="004A35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3500" w:rsidRDefault="004A3500" w:rsidP="004A35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A3500" w:rsidRDefault="004A3500" w:rsidP="004A35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4BEA" w:rsidRDefault="004A3500" w:rsidP="004A35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Диаграмма 3.</w:t>
      </w:r>
    </w:p>
    <w:p w:rsidR="004A3500" w:rsidRDefault="004A3500" w:rsidP="004A35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663441F" wp14:editId="316D4980">
            <wp:extent cx="6248400" cy="27432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46BB2" w:rsidRDefault="00646BB2" w:rsidP="006155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6BB2" w:rsidRDefault="00646BB2" w:rsidP="006155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6BB2" w:rsidRDefault="00646BB2" w:rsidP="006155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4A90" w:rsidRDefault="00BA4A90" w:rsidP="0061550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Выводы:</w:t>
      </w:r>
    </w:p>
    <w:p w:rsidR="00BA4A90" w:rsidRPr="005A3CCD" w:rsidRDefault="005A3CCD" w:rsidP="005A3CC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A3CCD">
        <w:rPr>
          <w:rFonts w:ascii="Times New Roman" w:eastAsia="Times New Roman" w:hAnsi="Times New Roman"/>
          <w:sz w:val="28"/>
          <w:szCs w:val="28"/>
        </w:rPr>
        <w:t xml:space="preserve">Усилить контроль над школами, которые показали </w:t>
      </w:r>
      <w:r w:rsidR="004A3500">
        <w:rPr>
          <w:rFonts w:ascii="Times New Roman" w:eastAsia="Times New Roman" w:hAnsi="Times New Roman"/>
          <w:sz w:val="28"/>
          <w:szCs w:val="28"/>
        </w:rPr>
        <w:t>неудовлетворительные результаты в ГИА -2021;</w:t>
      </w:r>
    </w:p>
    <w:p w:rsidR="005A3CCD" w:rsidRPr="005A3CCD" w:rsidRDefault="005A3CCD" w:rsidP="005A3CC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A3CCD">
        <w:rPr>
          <w:rFonts w:ascii="Times New Roman" w:eastAsia="Times New Roman" w:hAnsi="Times New Roman"/>
          <w:sz w:val="28"/>
          <w:szCs w:val="28"/>
        </w:rPr>
        <w:t>Составить индивидуальный обра</w:t>
      </w:r>
      <w:r w:rsidR="004A3500">
        <w:rPr>
          <w:rFonts w:ascii="Times New Roman" w:eastAsia="Times New Roman" w:hAnsi="Times New Roman"/>
          <w:sz w:val="28"/>
          <w:szCs w:val="28"/>
        </w:rPr>
        <w:t>зовательный маршрут по предмету каждому учителю-предметнику;</w:t>
      </w:r>
    </w:p>
    <w:p w:rsidR="005A3CCD" w:rsidRDefault="005A3CCD" w:rsidP="005A3CC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A3CCD">
        <w:rPr>
          <w:rFonts w:ascii="Times New Roman" w:eastAsia="Times New Roman" w:hAnsi="Times New Roman"/>
          <w:sz w:val="28"/>
          <w:szCs w:val="28"/>
        </w:rPr>
        <w:t xml:space="preserve">Обратить </w:t>
      </w:r>
      <w:r w:rsidR="004A3500">
        <w:rPr>
          <w:rFonts w:ascii="Times New Roman" w:eastAsia="Times New Roman" w:hAnsi="Times New Roman"/>
          <w:sz w:val="28"/>
          <w:szCs w:val="28"/>
        </w:rPr>
        <w:t xml:space="preserve">особое </w:t>
      </w:r>
      <w:r w:rsidRPr="005A3CCD">
        <w:rPr>
          <w:rFonts w:ascii="Times New Roman" w:eastAsia="Times New Roman" w:hAnsi="Times New Roman"/>
          <w:sz w:val="28"/>
          <w:szCs w:val="28"/>
        </w:rPr>
        <w:t>вним</w:t>
      </w:r>
      <w:r w:rsidR="004A3500">
        <w:rPr>
          <w:rFonts w:ascii="Times New Roman" w:eastAsia="Times New Roman" w:hAnsi="Times New Roman"/>
          <w:sz w:val="28"/>
          <w:szCs w:val="28"/>
        </w:rPr>
        <w:t>ание на учащихся группы «риска»;</w:t>
      </w:r>
    </w:p>
    <w:p w:rsidR="004A3500" w:rsidRDefault="004A3500" w:rsidP="005A3CC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Провести индивидуальные консультации учащимся, показавшим неудовлетворительные результаты на экзамене;</w:t>
      </w:r>
    </w:p>
    <w:p w:rsidR="004A3500" w:rsidRDefault="00794C44" w:rsidP="005A3CC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Организовать «летнюю школу» для учащихся основного общего образования.</w:t>
      </w:r>
      <w:bookmarkStart w:id="0" w:name="_GoBack"/>
      <w:bookmarkEnd w:id="0"/>
    </w:p>
    <w:p w:rsidR="004A3500" w:rsidRDefault="004A3500" w:rsidP="004A3500">
      <w:pPr>
        <w:pStyle w:val="a6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A3500" w:rsidRPr="004A3500" w:rsidRDefault="004A3500" w:rsidP="004A350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5A3CCD" w:rsidRPr="005A3CCD" w:rsidRDefault="005A3CCD" w:rsidP="005A3CCD">
      <w:pPr>
        <w:pStyle w:val="a6"/>
        <w:spacing w:after="0" w:line="240" w:lineRule="auto"/>
        <w:ind w:left="1068"/>
        <w:jc w:val="both"/>
        <w:rPr>
          <w:rFonts w:ascii="Times New Roman" w:eastAsia="Times New Roman" w:hAnsi="Times New Roman"/>
          <w:sz w:val="28"/>
          <w:szCs w:val="28"/>
        </w:rPr>
      </w:pPr>
    </w:p>
    <w:p w:rsidR="00615504" w:rsidRPr="005A3CCD" w:rsidRDefault="00615504" w:rsidP="00BA4A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615504" w:rsidRPr="005A3CCD" w:rsidRDefault="00615504" w:rsidP="00BA4A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BA4A90" w:rsidRPr="005A3CCD" w:rsidRDefault="005A3CCD" w:rsidP="00BA4A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A3CCD">
        <w:rPr>
          <w:rFonts w:ascii="Times New Roman" w:eastAsia="Times New Roman" w:hAnsi="Times New Roman"/>
          <w:sz w:val="28"/>
          <w:szCs w:val="28"/>
        </w:rPr>
        <w:t xml:space="preserve">Справку составила: руководитель МУМО </w:t>
      </w:r>
      <w:proofErr w:type="spellStart"/>
      <w:r w:rsidRPr="005A3CCD">
        <w:rPr>
          <w:rFonts w:ascii="Times New Roman" w:eastAsia="Times New Roman" w:hAnsi="Times New Roman"/>
          <w:sz w:val="28"/>
          <w:szCs w:val="28"/>
        </w:rPr>
        <w:t>Аракчаа</w:t>
      </w:r>
      <w:proofErr w:type="spellEnd"/>
      <w:r w:rsidRPr="005A3CCD">
        <w:rPr>
          <w:rFonts w:ascii="Times New Roman" w:eastAsia="Times New Roman" w:hAnsi="Times New Roman"/>
          <w:sz w:val="28"/>
          <w:szCs w:val="28"/>
        </w:rPr>
        <w:t xml:space="preserve"> Д. У.</w:t>
      </w:r>
    </w:p>
    <w:p w:rsidR="00BA4A90" w:rsidRDefault="00BA4A90" w:rsidP="00BA4A9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A4A90" w:rsidRDefault="00BA4A90" w:rsidP="00BA4A9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A4A90" w:rsidRDefault="00BA4A90" w:rsidP="00BA4A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BA4A90" w:rsidRDefault="00BA4A90" w:rsidP="00BA4A9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06525" w:rsidRDefault="00806525"/>
    <w:sectPr w:rsidR="00806525" w:rsidSect="00E2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31B13"/>
    <w:multiLevelType w:val="hybridMultilevel"/>
    <w:tmpl w:val="1F14A558"/>
    <w:lvl w:ilvl="0" w:tplc="773819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157F7B"/>
    <w:multiLevelType w:val="hybridMultilevel"/>
    <w:tmpl w:val="0614A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4A90"/>
    <w:rsid w:val="000970BD"/>
    <w:rsid w:val="000C1D96"/>
    <w:rsid w:val="00104D4A"/>
    <w:rsid w:val="00143EE6"/>
    <w:rsid w:val="00262A1C"/>
    <w:rsid w:val="002B393F"/>
    <w:rsid w:val="002D68A2"/>
    <w:rsid w:val="003664DF"/>
    <w:rsid w:val="004245CF"/>
    <w:rsid w:val="00427EAF"/>
    <w:rsid w:val="00470522"/>
    <w:rsid w:val="004A3500"/>
    <w:rsid w:val="004B5C36"/>
    <w:rsid w:val="00530817"/>
    <w:rsid w:val="005A3CCD"/>
    <w:rsid w:val="005D52BB"/>
    <w:rsid w:val="005E41F1"/>
    <w:rsid w:val="005E7DC8"/>
    <w:rsid w:val="005F036B"/>
    <w:rsid w:val="005F3ED5"/>
    <w:rsid w:val="00615504"/>
    <w:rsid w:val="00646BB2"/>
    <w:rsid w:val="006C4366"/>
    <w:rsid w:val="007510BB"/>
    <w:rsid w:val="00794C44"/>
    <w:rsid w:val="00806525"/>
    <w:rsid w:val="00847B85"/>
    <w:rsid w:val="008D4BEA"/>
    <w:rsid w:val="00A553FD"/>
    <w:rsid w:val="00BA4A90"/>
    <w:rsid w:val="00C76239"/>
    <w:rsid w:val="00C9368F"/>
    <w:rsid w:val="00CA21AC"/>
    <w:rsid w:val="00CE725F"/>
    <w:rsid w:val="00D1507D"/>
    <w:rsid w:val="00D32474"/>
    <w:rsid w:val="00DE51D5"/>
    <w:rsid w:val="00E275E9"/>
    <w:rsid w:val="00F4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D9B9"/>
  <w15:docId w15:val="{7C6B4D62-EAE1-4F40-9E2B-D58E4E2A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A9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4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A4A90"/>
    <w:pPr>
      <w:ind w:left="720"/>
      <w:contextualSpacing/>
    </w:pPr>
  </w:style>
  <w:style w:type="paragraph" w:customStyle="1" w:styleId="a7">
    <w:name w:val="Таблица"/>
    <w:basedOn w:val="a"/>
    <w:rsid w:val="00BA4A90"/>
    <w:pPr>
      <w:spacing w:after="0" w:line="240" w:lineRule="auto"/>
    </w:pPr>
    <w:rPr>
      <w:rFonts w:ascii="Microsoft Sans Serif" w:hAnsi="Microsoft Sans Serif" w:cs="Microsoft Sans Serif"/>
      <w:color w:val="000000"/>
      <w:spacing w:val="-2"/>
      <w:sz w:val="24"/>
    </w:rPr>
  </w:style>
  <w:style w:type="character" w:customStyle="1" w:styleId="a8">
    <w:name w:val="Основной текст_"/>
    <w:basedOn w:val="a0"/>
    <w:link w:val="1"/>
    <w:locked/>
    <w:rsid w:val="00BA4A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BA4A90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">
    <w:name w:val="Основной текст (2)_"/>
    <w:link w:val="20"/>
    <w:locked/>
    <w:rsid w:val="00BA4A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A4A90"/>
    <w:pP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9">
    <w:name w:val="Основной текст + Полужирный"/>
    <w:rsid w:val="00BA4A9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table" w:styleId="aa">
    <w:name w:val="Table Grid"/>
    <w:basedOn w:val="a1"/>
    <w:uiPriority w:val="59"/>
    <w:rsid w:val="00BA4A9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0;&#1044;&#1059;\&#1052;&#1091;&#1084;&#1086;\&#1051;&#1080;&#1089;&#1090;%20Microsoft%20Exc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0;&#1044;&#1059;\&#1052;&#1091;&#1084;&#1086;\&#1051;&#1080;&#1089;&#1090;%20Microsoft%20Exce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0;&#1044;&#1059;\&#1052;&#1091;&#1084;&#1086;\&#1051;&#1080;&#1089;&#1090;%20Microsoft%20Exce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rgbClr val="C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%</a:t>
            </a:r>
            <a:r>
              <a:rPr lang="ru-RU" b="1" baseline="0">
                <a:solidFill>
                  <a:srgbClr val="C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выполнения работ учащимися в разрезе школ</a:t>
            </a:r>
            <a:endParaRPr lang="ru-RU" b="1">
              <a:solidFill>
                <a:srgbClr val="C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Лист1!$G$79:$G$81</c:f>
              <c:strCache>
                <c:ptCount val="3"/>
                <c:pt idx="0">
                  <c:v>Название ОО</c:v>
                </c:pt>
                <c:pt idx="2">
                  <c:v>процент выполнения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accent4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Лист1!$F$82:$F$88</c:f>
              <c:strCache>
                <c:ptCount val="7"/>
                <c:pt idx="0">
                  <c:v>Эрзинская школа</c:v>
                </c:pt>
                <c:pt idx="1">
                  <c:v>Нарынская школа</c:v>
                </c:pt>
                <c:pt idx="2">
                  <c:v>Бай-Дагская школа</c:v>
                </c:pt>
                <c:pt idx="3">
                  <c:v>Моренская школа</c:v>
                </c:pt>
                <c:pt idx="4">
                  <c:v>Кызыл-Сылдысская</c:v>
                </c:pt>
                <c:pt idx="5">
                  <c:v>Качыкская школа</c:v>
                </c:pt>
                <c:pt idx="6">
                  <c:v>Итого по муниципалитету:</c:v>
                </c:pt>
              </c:strCache>
            </c:strRef>
          </c:cat>
          <c:val>
            <c:numRef>
              <c:f>Лист1!$G$82:$G$88</c:f>
              <c:numCache>
                <c:formatCode>0%</c:formatCode>
                <c:ptCount val="7"/>
                <c:pt idx="0">
                  <c:v>0.2</c:v>
                </c:pt>
                <c:pt idx="1">
                  <c:v>0.15</c:v>
                </c:pt>
                <c:pt idx="2">
                  <c:v>0.18</c:v>
                </c:pt>
                <c:pt idx="3">
                  <c:v>0.2</c:v>
                </c:pt>
                <c:pt idx="4">
                  <c:v>0.19</c:v>
                </c:pt>
                <c:pt idx="5">
                  <c:v>0.04</c:v>
                </c:pt>
                <c:pt idx="6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F4-4C12-AA74-6AB912D0B3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0414824"/>
        <c:axId val="430420400"/>
      </c:barChart>
      <c:catAx>
        <c:axId val="430414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B05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420400"/>
        <c:crosses val="autoZero"/>
        <c:auto val="1"/>
        <c:lblAlgn val="ctr"/>
        <c:lblOffset val="100"/>
        <c:noMultiLvlLbl val="0"/>
      </c:catAx>
      <c:valAx>
        <c:axId val="430420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414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rgbClr val="FF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Лист1!$G$113:$G$115</c:f>
              <c:strCache>
                <c:ptCount val="3"/>
                <c:pt idx="1">
                  <c:v>Количество учащихся не преодолевших порог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Лист1!$F$116:$F$122</c:f>
              <c:strCache>
                <c:ptCount val="7"/>
                <c:pt idx="0">
                  <c:v>Эрзинская школа</c:v>
                </c:pt>
                <c:pt idx="1">
                  <c:v>Нарынская школа</c:v>
                </c:pt>
                <c:pt idx="2">
                  <c:v>Бай-Дагская школа</c:v>
                </c:pt>
                <c:pt idx="3">
                  <c:v>Моренская школа</c:v>
                </c:pt>
                <c:pt idx="4">
                  <c:v>Кызыл-Сылдысская</c:v>
                </c:pt>
                <c:pt idx="5">
                  <c:v>Качыкская школа</c:v>
                </c:pt>
                <c:pt idx="6">
                  <c:v>Итого по муниципалитету:</c:v>
                </c:pt>
              </c:strCache>
            </c:strRef>
          </c:cat>
          <c:val>
            <c:numRef>
              <c:f>Лист1!$G$116:$G$122</c:f>
              <c:numCache>
                <c:formatCode>General</c:formatCode>
                <c:ptCount val="7"/>
                <c:pt idx="0">
                  <c:v>12</c:v>
                </c:pt>
                <c:pt idx="1">
                  <c:v>13</c:v>
                </c:pt>
                <c:pt idx="2">
                  <c:v>6</c:v>
                </c:pt>
                <c:pt idx="3">
                  <c:v>1</c:v>
                </c:pt>
                <c:pt idx="4">
                  <c:v>7</c:v>
                </c:pt>
                <c:pt idx="5">
                  <c:v>1</c:v>
                </c:pt>
                <c:pt idx="6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9F-45DD-A36E-003A95DE28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0432208"/>
        <c:axId val="430424992"/>
      </c:barChart>
      <c:catAx>
        <c:axId val="430432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00B05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424992"/>
        <c:crosses val="autoZero"/>
        <c:auto val="1"/>
        <c:lblAlgn val="ctr"/>
        <c:lblOffset val="100"/>
        <c:noMultiLvlLbl val="0"/>
      </c:catAx>
      <c:valAx>
        <c:axId val="430424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432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1">
                <a:solidFill>
                  <a:srgbClr val="C00000"/>
                </a:solidFill>
              </a:rPr>
              <a:t>Качество</a:t>
            </a:r>
            <a:r>
              <a:rPr lang="ru-RU" sz="1600" b="1" baseline="0">
                <a:solidFill>
                  <a:srgbClr val="C00000"/>
                </a:solidFill>
              </a:rPr>
              <a:t> знаний, успеваемость школ</a:t>
            </a:r>
            <a:endParaRPr lang="ru-RU" sz="1600" b="1">
              <a:solidFill>
                <a:srgbClr val="C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Лист1!$H$161:$H$163</c:f>
              <c:strCache>
                <c:ptCount val="3"/>
                <c:pt idx="1">
                  <c:v>Качество знаний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Лист1!$G$164:$G$170</c:f>
              <c:strCache>
                <c:ptCount val="7"/>
                <c:pt idx="0">
                  <c:v>Эрзинская школа</c:v>
                </c:pt>
                <c:pt idx="1">
                  <c:v>Нарынская школа</c:v>
                </c:pt>
                <c:pt idx="2">
                  <c:v>Бай-Дагская школа</c:v>
                </c:pt>
                <c:pt idx="3">
                  <c:v>Моренская школа</c:v>
                </c:pt>
                <c:pt idx="4">
                  <c:v>Кызыл-Сылдысская</c:v>
                </c:pt>
                <c:pt idx="5">
                  <c:v>Качыкская школа</c:v>
                </c:pt>
                <c:pt idx="6">
                  <c:v>Итого по муниципалитету:</c:v>
                </c:pt>
              </c:strCache>
            </c:strRef>
          </c:cat>
          <c:val>
            <c:numRef>
              <c:f>Лист1!$H$164:$H$170</c:f>
              <c:numCache>
                <c:formatCode>0%</c:formatCode>
                <c:ptCount val="7"/>
                <c:pt idx="0" formatCode="0.00%">
                  <c:v>0.22800000000000001</c:v>
                </c:pt>
                <c:pt idx="1">
                  <c:v>0.09</c:v>
                </c:pt>
                <c:pt idx="2" formatCode="0.00%">
                  <c:v>0.26300000000000001</c:v>
                </c:pt>
                <c:pt idx="3">
                  <c:v>0.4</c:v>
                </c:pt>
                <c:pt idx="4" formatCode="0.00%">
                  <c:v>0.437</c:v>
                </c:pt>
                <c:pt idx="5">
                  <c:v>0</c:v>
                </c:pt>
                <c:pt idx="6" formatCode="0.00%">
                  <c:v>0.26300000000000001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FB-4188-967C-28E7BEC5A4C3}"/>
            </c:ext>
          </c:extLst>
        </c:ser>
        <c:ser>
          <c:idx val="1"/>
          <c:order val="1"/>
          <c:tx>
            <c:strRef>
              <c:f>Лист1!$I$161:$I$163</c:f>
              <c:strCache>
                <c:ptCount val="3"/>
                <c:pt idx="1">
                  <c:v>Успеваемость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accent6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Лист1!$G$164:$G$170</c:f>
              <c:strCache>
                <c:ptCount val="7"/>
                <c:pt idx="0">
                  <c:v>Эрзинская школа</c:v>
                </c:pt>
                <c:pt idx="1">
                  <c:v>Нарынская школа</c:v>
                </c:pt>
                <c:pt idx="2">
                  <c:v>Бай-Дагская школа</c:v>
                </c:pt>
                <c:pt idx="3">
                  <c:v>Моренская школа</c:v>
                </c:pt>
                <c:pt idx="4">
                  <c:v>Кызыл-Сылдысская</c:v>
                </c:pt>
                <c:pt idx="5">
                  <c:v>Качыкская школа</c:v>
                </c:pt>
                <c:pt idx="6">
                  <c:v>Итого по муниципалитету:</c:v>
                </c:pt>
              </c:strCache>
            </c:strRef>
          </c:cat>
          <c:val>
            <c:numRef>
              <c:f>Лист1!$I$164:$I$170</c:f>
              <c:numCache>
                <c:formatCode>0%</c:formatCode>
                <c:ptCount val="7"/>
                <c:pt idx="0">
                  <c:v>0.78</c:v>
                </c:pt>
                <c:pt idx="1">
                  <c:v>0.6</c:v>
                </c:pt>
                <c:pt idx="2" formatCode="0.00%">
                  <c:v>0.68400000000000005</c:v>
                </c:pt>
                <c:pt idx="3">
                  <c:v>0.8</c:v>
                </c:pt>
                <c:pt idx="4" formatCode="0.00%">
                  <c:v>0.56200000000000006</c:v>
                </c:pt>
                <c:pt idx="5">
                  <c:v>0</c:v>
                </c:pt>
                <c:pt idx="6" formatCode="0.00%">
                  <c:v>0.57099999999999995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FB-4188-967C-28E7BEC5A4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2309840"/>
        <c:axId val="432314104"/>
      </c:barChart>
      <c:catAx>
        <c:axId val="432309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rgbClr val="00B05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2314104"/>
        <c:crosses val="autoZero"/>
        <c:auto val="1"/>
        <c:lblAlgn val="ctr"/>
        <c:lblOffset val="100"/>
        <c:noMultiLvlLbl val="0"/>
      </c:catAx>
      <c:valAx>
        <c:axId val="432314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2309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bg2">
                  <a:lumMod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60810-3DA0-4B9C-8861-7E424814B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13</cp:revision>
  <dcterms:created xsi:type="dcterms:W3CDTF">2019-01-29T13:29:00Z</dcterms:created>
  <dcterms:modified xsi:type="dcterms:W3CDTF">2021-06-15T14:18:00Z</dcterms:modified>
</cp:coreProperties>
</file>