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0D" w:rsidRPr="001F391B" w:rsidRDefault="0025160D" w:rsidP="006A3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</w:t>
      </w:r>
    </w:p>
    <w:p w:rsidR="0025160D" w:rsidRPr="001F391B" w:rsidRDefault="00DD0ABA" w:rsidP="006A3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Управления образованием </w:t>
      </w:r>
      <w:proofErr w:type="spellStart"/>
      <w:r w:rsidRPr="001F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админитсрации</w:t>
      </w:r>
      <w:proofErr w:type="spellEnd"/>
      <w:r w:rsidRPr="001F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Эрзинского кожууна</w:t>
      </w:r>
      <w:r w:rsidR="0025160D" w:rsidRPr="001F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2020 год и приоритеты на 2021 год</w:t>
      </w:r>
    </w:p>
    <w:p w:rsidR="0025160D" w:rsidRPr="001F391B" w:rsidRDefault="0025160D" w:rsidP="002516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A09F9" w:rsidRPr="001F391B" w:rsidRDefault="00CA09F9" w:rsidP="00CA09F9">
      <w:pPr>
        <w:tabs>
          <w:tab w:val="left" w:pos="13560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1F391B">
        <w:rPr>
          <w:rFonts w:ascii="Times New Roman" w:hAnsi="Times New Roman" w:cs="Times New Roman"/>
          <w:sz w:val="28"/>
          <w:szCs w:val="28"/>
        </w:rPr>
        <w:t xml:space="preserve">             Основная цель развития муниципальной системы образования – повышение доступности и качества образования в соответствии с потребностями государства и общества.</w:t>
      </w:r>
      <w:r w:rsidRPr="001F391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  </w:t>
      </w:r>
    </w:p>
    <w:p w:rsidR="00CA09F9" w:rsidRPr="001F391B" w:rsidRDefault="00CA09F9" w:rsidP="00CA09F9">
      <w:pPr>
        <w:tabs>
          <w:tab w:val="left" w:pos="135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391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           Система образования Эрзинского кожууна  представляет собой</w:t>
      </w:r>
      <w:r w:rsidR="0025160D" w:rsidRPr="001F391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DD0ABA" w:rsidRPr="001F391B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Pr="001F39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образовательных организаций. Из них 9 дошкольных, 6 общеобразовательных и 1 учреждение дополнительного образования, где</w:t>
      </w:r>
      <w:r w:rsidR="0025160D" w:rsidRPr="001F39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работают свыше </w:t>
      </w:r>
      <w:r w:rsidR="00DD0ABA" w:rsidRPr="001F391B">
        <w:rPr>
          <w:rFonts w:ascii="Times New Roman" w:eastAsia="Calibri" w:hAnsi="Times New Roman" w:cs="Times New Roman"/>
          <w:sz w:val="28"/>
          <w:szCs w:val="28"/>
          <w:lang w:eastAsia="ru-RU"/>
        </w:rPr>
        <w:t>700</w:t>
      </w:r>
      <w:r w:rsidRPr="001F39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человек и обучаю</w:t>
      </w:r>
      <w:r w:rsidR="0025160D" w:rsidRPr="001F39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тся </w:t>
      </w:r>
      <w:r w:rsidR="00DD0ABA" w:rsidRPr="001F39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1397</w:t>
      </w:r>
      <w:r w:rsidRPr="001F39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учащихся. </w:t>
      </w:r>
    </w:p>
    <w:p w:rsidR="00CA09F9" w:rsidRPr="00CA09F9" w:rsidRDefault="00CA09F9" w:rsidP="00B26934">
      <w:pPr>
        <w:tabs>
          <w:tab w:val="left" w:pos="135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39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B26934" w:rsidRPr="001F391B">
        <w:rPr>
          <w:rFonts w:ascii="Times New Roman" w:eastAsia="Calibri" w:hAnsi="Times New Roman" w:cs="Times New Roman"/>
          <w:sz w:val="28"/>
          <w:szCs w:val="28"/>
          <w:lang w:eastAsia="ru-RU"/>
        </w:rPr>
        <w:t>Анализ кадрового</w:t>
      </w:r>
      <w:r w:rsidRPr="001F39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</w:t>
      </w:r>
      <w:r w:rsidR="00B26934" w:rsidRPr="001F391B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1F39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26934" w:rsidRPr="001F391B">
        <w:rPr>
          <w:rFonts w:ascii="Times New Roman" w:eastAsia="Times New Roman" w:hAnsi="Times New Roman" w:cs="Times New Roman"/>
          <w:sz w:val="28"/>
          <w:szCs w:val="28"/>
        </w:rPr>
        <w:t>показывает</w:t>
      </w:r>
      <w:r w:rsidRPr="001F39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6934" w:rsidRPr="001F391B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работников всего </w:t>
      </w:r>
      <w:r w:rsidRPr="001F391B">
        <w:rPr>
          <w:rFonts w:ascii="Times New Roman" w:eastAsia="Times New Roman" w:hAnsi="Times New Roman" w:cs="Times New Roman"/>
          <w:sz w:val="28"/>
          <w:szCs w:val="28"/>
        </w:rPr>
        <w:t>209 человек</w:t>
      </w:r>
      <w:r w:rsidR="00B26934" w:rsidRPr="001F391B">
        <w:rPr>
          <w:rFonts w:ascii="Times New Roman" w:eastAsia="Times New Roman" w:hAnsi="Times New Roman" w:cs="Times New Roman"/>
          <w:sz w:val="28"/>
          <w:szCs w:val="28"/>
        </w:rPr>
        <w:t>. Из них по образованию</w:t>
      </w:r>
      <w:r w:rsidRPr="00CA09F9">
        <w:rPr>
          <w:rFonts w:ascii="Times New Roman" w:eastAsia="Times New Roman" w:hAnsi="Times New Roman" w:cs="Times New Roman"/>
          <w:sz w:val="28"/>
          <w:szCs w:val="28"/>
        </w:rPr>
        <w:t xml:space="preserve"> высшее профессиональное образование имеют 169</w:t>
      </w:r>
      <w:r w:rsidR="00B26934" w:rsidRPr="001F391B">
        <w:rPr>
          <w:rFonts w:ascii="Times New Roman" w:eastAsia="Times New Roman" w:hAnsi="Times New Roman" w:cs="Times New Roman"/>
          <w:sz w:val="28"/>
          <w:szCs w:val="28"/>
        </w:rPr>
        <w:t xml:space="preserve"> (80,8%</w:t>
      </w:r>
      <w:r w:rsidRPr="00CA09F9">
        <w:rPr>
          <w:rFonts w:ascii="Times New Roman" w:eastAsia="Times New Roman" w:hAnsi="Times New Roman" w:cs="Times New Roman"/>
          <w:sz w:val="28"/>
          <w:szCs w:val="28"/>
        </w:rPr>
        <w:t>)</w:t>
      </w:r>
      <w:r w:rsidR="00B26934" w:rsidRPr="001F39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A09F9">
        <w:rPr>
          <w:rFonts w:ascii="Times New Roman" w:eastAsia="Times New Roman" w:hAnsi="Times New Roman" w:cs="Times New Roman"/>
          <w:sz w:val="28"/>
          <w:szCs w:val="28"/>
        </w:rPr>
        <w:t>средн</w:t>
      </w:r>
      <w:r w:rsidR="00B26934" w:rsidRPr="001F391B">
        <w:rPr>
          <w:rFonts w:ascii="Times New Roman" w:eastAsia="Times New Roman" w:hAnsi="Times New Roman" w:cs="Times New Roman"/>
          <w:sz w:val="28"/>
          <w:szCs w:val="28"/>
        </w:rPr>
        <w:t xml:space="preserve">ее профессиональное образование 40 (19 %), педагогических работников. </w:t>
      </w:r>
      <w:r w:rsidRPr="00CA0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60D8" w:rsidRPr="001F391B" w:rsidRDefault="0051312A" w:rsidP="00B269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91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B26934" w:rsidRPr="001F391B">
        <w:rPr>
          <w:rFonts w:ascii="Times New Roman" w:eastAsia="Times New Roman" w:hAnsi="Times New Roman" w:cs="Times New Roman"/>
          <w:sz w:val="28"/>
          <w:szCs w:val="28"/>
        </w:rPr>
        <w:t>Высшую квалификационную категорию имеют 28 (14</w:t>
      </w:r>
      <w:r w:rsidR="005C60D8" w:rsidRPr="001F391B">
        <w:rPr>
          <w:rFonts w:ascii="Times New Roman" w:eastAsia="Times New Roman" w:hAnsi="Times New Roman" w:cs="Times New Roman"/>
          <w:sz w:val="28"/>
          <w:szCs w:val="28"/>
        </w:rPr>
        <w:t>%)</w:t>
      </w:r>
      <w:r w:rsidR="00B26934" w:rsidRPr="001F391B">
        <w:rPr>
          <w:rFonts w:ascii="Times New Roman" w:eastAsia="Times New Roman" w:hAnsi="Times New Roman" w:cs="Times New Roman"/>
          <w:sz w:val="28"/>
          <w:szCs w:val="28"/>
        </w:rPr>
        <w:t>, первую квалификационную категорию имеют 85 (40,6%)</w:t>
      </w:r>
      <w:r w:rsidR="005C60D8" w:rsidRPr="001F391B">
        <w:rPr>
          <w:rFonts w:ascii="Times New Roman" w:eastAsia="Times New Roman" w:hAnsi="Times New Roman" w:cs="Times New Roman"/>
          <w:sz w:val="28"/>
          <w:szCs w:val="28"/>
        </w:rPr>
        <w:t xml:space="preserve"> педагогов.</w:t>
      </w:r>
      <w:r w:rsidR="00B26934" w:rsidRPr="001F39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60D8" w:rsidRPr="001F391B">
        <w:rPr>
          <w:rFonts w:ascii="Times New Roman" w:eastAsia="Times New Roman" w:hAnsi="Times New Roman" w:cs="Times New Roman"/>
          <w:sz w:val="28"/>
          <w:szCs w:val="28"/>
        </w:rPr>
        <w:t xml:space="preserve">По возрастному составу основную массу педагогических работников составляют молодые специалисты до 35 лет (126 чел.-60%), от 60 и старше лет – 30 педагогов.  </w:t>
      </w:r>
    </w:p>
    <w:p w:rsidR="001552D6" w:rsidRPr="001F391B" w:rsidRDefault="0051312A" w:rsidP="001552D6">
      <w:pPr>
        <w:pBdr>
          <w:top w:val="single" w:sz="4" w:space="2" w:color="FFFFFF"/>
          <w:left w:val="single" w:sz="4" w:space="0" w:color="FFFFFF"/>
          <w:bottom w:val="single" w:sz="4" w:space="11" w:color="FFFFFF"/>
          <w:right w:val="single" w:sz="4" w:space="3" w:color="FFFFFF"/>
        </w:pBd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552D6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552D6" w:rsidRPr="001F391B">
        <w:rPr>
          <w:rFonts w:ascii="Times New Roman" w:eastAsia="Calibri" w:hAnsi="Times New Roman" w:cs="Times New Roman"/>
          <w:sz w:val="28"/>
          <w:szCs w:val="28"/>
        </w:rPr>
        <w:t xml:space="preserve">ачество образования по </w:t>
      </w:r>
      <w:proofErr w:type="spellStart"/>
      <w:r w:rsidR="001552D6" w:rsidRPr="001F391B">
        <w:rPr>
          <w:rFonts w:ascii="Times New Roman" w:eastAsia="Calibri" w:hAnsi="Times New Roman" w:cs="Times New Roman"/>
          <w:sz w:val="28"/>
          <w:szCs w:val="28"/>
        </w:rPr>
        <w:t>кожууну</w:t>
      </w:r>
      <w:proofErr w:type="spellEnd"/>
      <w:r w:rsidR="001552D6" w:rsidRPr="001F391B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1552D6" w:rsidRPr="001F391B">
        <w:rPr>
          <w:rFonts w:ascii="Times New Roman" w:eastAsia="Calibri" w:hAnsi="Times New Roman" w:cs="Times New Roman"/>
          <w:b/>
          <w:sz w:val="28"/>
          <w:szCs w:val="28"/>
        </w:rPr>
        <w:t>38%</w:t>
      </w:r>
      <w:r w:rsidR="001552D6" w:rsidRPr="001F391B">
        <w:rPr>
          <w:rFonts w:ascii="Times New Roman" w:eastAsia="Calibri" w:hAnsi="Times New Roman" w:cs="Times New Roman"/>
          <w:sz w:val="28"/>
          <w:szCs w:val="28"/>
        </w:rPr>
        <w:t>, у</w:t>
      </w:r>
      <w:r w:rsidR="001552D6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спеваемость 99,7%, наблюдается тенденция повышения качества образования на 10%.</w:t>
      </w:r>
    </w:p>
    <w:p w:rsidR="001552D6" w:rsidRPr="001F391B" w:rsidRDefault="0051312A" w:rsidP="001552D6">
      <w:pPr>
        <w:pBdr>
          <w:top w:val="single" w:sz="4" w:space="2" w:color="FFFFFF"/>
          <w:left w:val="single" w:sz="4" w:space="0" w:color="FFFFFF"/>
          <w:bottom w:val="single" w:sz="4" w:space="11" w:color="FFFFFF"/>
          <w:right w:val="single" w:sz="4" w:space="3" w:color="FFFFFF"/>
        </w:pBd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39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52D6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государственной итоговой аттестации </w:t>
      </w:r>
      <w:proofErr w:type="gramStart"/>
      <w:r w:rsidR="001552D6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выпускников, набравших 100 балл не имеется</w:t>
      </w:r>
      <w:proofErr w:type="gramEnd"/>
      <w:r w:rsidR="001552D6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Свыше 80 баллов набрали 3 учащихся по русскому языку (из МБОУ СОШ с. Нарын и МБОУ СОШ с. Эрзин), хотя </w:t>
      </w:r>
      <w:r w:rsidR="001552D6" w:rsidRPr="001F391B">
        <w:rPr>
          <w:rFonts w:ascii="Times New Roman" w:eastAsia="Calibri" w:hAnsi="Times New Roman" w:cs="Times New Roman"/>
          <w:sz w:val="28"/>
          <w:szCs w:val="28"/>
        </w:rPr>
        <w:t xml:space="preserve">1 школа входит в число </w:t>
      </w:r>
      <w:r w:rsidR="001552D6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>школ с низкими образовательными результатами. Для выхода из ШНОР Управлением образованием выработана дорожная карта, где уделяется большое внимание выпускникам 9,11-х классов</w:t>
      </w:r>
      <w:r w:rsidR="009D7B23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Также организовано дистанционное обучение на федеральном портале Академии просвещения. В 2020 году аттестаты особого образца вручены 5 выпускникам школ кожууна. </w:t>
      </w:r>
    </w:p>
    <w:p w:rsidR="003E06AE" w:rsidRPr="001F391B" w:rsidRDefault="003E06AE" w:rsidP="003E06AE">
      <w:pPr>
        <w:pBdr>
          <w:top w:val="single" w:sz="4" w:space="2" w:color="FFFFFF"/>
          <w:left w:val="single" w:sz="4" w:space="0" w:color="FFFFFF"/>
          <w:bottom w:val="single" w:sz="4" w:space="11" w:color="FFFFFF"/>
          <w:right w:val="single" w:sz="4" w:space="3" w:color="FFFFFF"/>
        </w:pBd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Обеспеченность учебниками по </w:t>
      </w:r>
      <w:proofErr w:type="spellStart"/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кожууну</w:t>
      </w:r>
      <w:proofErr w:type="spellEnd"/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93,3</w:t>
      </w:r>
      <w:r w:rsidRPr="001F391B">
        <w:rPr>
          <w:rFonts w:ascii="Times New Roman" w:eastAsia="Calibri" w:hAnsi="Times New Roman" w:cs="Times New Roman"/>
          <w:sz w:val="28"/>
          <w:szCs w:val="28"/>
          <w:lang w:eastAsia="ar-SA"/>
        </w:rPr>
        <w:t>%</w:t>
      </w:r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достижения </w:t>
      </w:r>
      <w:r w:rsidR="0051312A"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поставленных целей с 2021 года будет стартовать благотворительная  акция «Подари учебник!». </w:t>
      </w:r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7B23" w:rsidRPr="001F391B" w:rsidRDefault="009D7B23" w:rsidP="009D7B23">
      <w:pPr>
        <w:pBdr>
          <w:top w:val="single" w:sz="4" w:space="2" w:color="FFFFFF"/>
          <w:left w:val="single" w:sz="4" w:space="0" w:color="FFFFFF"/>
          <w:bottom w:val="single" w:sz="4" w:space="11" w:color="FFFFFF"/>
          <w:right w:val="single" w:sz="4" w:space="3" w:color="FFFFFF"/>
        </w:pBd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1B">
        <w:rPr>
          <w:rFonts w:ascii="Times New Roman" w:eastAsia="Calibri" w:hAnsi="Times New Roman" w:cs="Times New Roman"/>
          <w:sz w:val="28"/>
          <w:szCs w:val="28"/>
        </w:rPr>
        <w:t>В рамках национального проекта «Образование» за счет федеральных средств в 3-х школах открыты Точки Роста, оснащенные современным учебным оборудованием. В 2021 году планируется открытие Точки Роста в МБОУ СОШ с. Морен.</w:t>
      </w:r>
    </w:p>
    <w:p w:rsidR="009D7B23" w:rsidRPr="001F391B" w:rsidRDefault="009D7B23" w:rsidP="009D7B23">
      <w:pPr>
        <w:pBdr>
          <w:top w:val="single" w:sz="4" w:space="2" w:color="FFFFFF"/>
          <w:left w:val="single" w:sz="4" w:space="0" w:color="FFFFFF"/>
          <w:bottom w:val="single" w:sz="4" w:space="11" w:color="FFFFFF"/>
          <w:right w:val="single" w:sz="4" w:space="3" w:color="FFFFFF"/>
        </w:pBd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391B">
        <w:rPr>
          <w:rFonts w:ascii="Times New Roman" w:eastAsia="Calibri" w:hAnsi="Times New Roman" w:cs="Times New Roman"/>
          <w:sz w:val="28"/>
          <w:szCs w:val="28"/>
        </w:rPr>
        <w:t>В 2020 году в рамках внедрения целевой модели ц</w:t>
      </w:r>
      <w:r w:rsidR="008779F6" w:rsidRPr="001F391B">
        <w:rPr>
          <w:rFonts w:ascii="Times New Roman" w:eastAsia="Calibri" w:hAnsi="Times New Roman" w:cs="Times New Roman"/>
          <w:sz w:val="28"/>
          <w:szCs w:val="28"/>
        </w:rPr>
        <w:t xml:space="preserve">ифровой образовательной среды </w:t>
      </w:r>
      <w:r w:rsidRPr="001F391B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8779F6" w:rsidRPr="001F391B">
        <w:rPr>
          <w:rFonts w:ascii="Times New Roman" w:eastAsia="Calibri" w:hAnsi="Times New Roman" w:cs="Times New Roman"/>
          <w:sz w:val="28"/>
          <w:szCs w:val="28"/>
        </w:rPr>
        <w:t xml:space="preserve"> школы</w:t>
      </w:r>
      <w:r w:rsidRPr="001F391B">
        <w:rPr>
          <w:rFonts w:ascii="Times New Roman" w:eastAsia="Calibri" w:hAnsi="Times New Roman" w:cs="Times New Roman"/>
          <w:sz w:val="28"/>
          <w:szCs w:val="28"/>
        </w:rPr>
        <w:t xml:space="preserve"> оснащены компьютерным оборудованием на общую сумму более 10 млн. рублей. </w:t>
      </w:r>
      <w:r w:rsidR="008779F6" w:rsidRPr="001F391B">
        <w:rPr>
          <w:rFonts w:ascii="Times New Roman" w:eastAsia="Calibri" w:hAnsi="Times New Roman" w:cs="Times New Roman"/>
          <w:sz w:val="28"/>
          <w:szCs w:val="28"/>
        </w:rPr>
        <w:t xml:space="preserve">В школах </w:t>
      </w:r>
      <w:r w:rsidRPr="001F391B">
        <w:rPr>
          <w:rFonts w:ascii="Times New Roman" w:eastAsia="Calibri" w:hAnsi="Times New Roman" w:cs="Times New Roman"/>
          <w:sz w:val="28"/>
          <w:szCs w:val="28"/>
        </w:rPr>
        <w:t>отремонтированы</w:t>
      </w:r>
      <w:r w:rsidR="008779F6" w:rsidRPr="001F391B">
        <w:rPr>
          <w:rFonts w:ascii="Times New Roman" w:eastAsia="Calibri" w:hAnsi="Times New Roman" w:cs="Times New Roman"/>
          <w:sz w:val="28"/>
          <w:szCs w:val="28"/>
        </w:rPr>
        <w:t xml:space="preserve"> кабинеты</w:t>
      </w:r>
      <w:r w:rsidRPr="001F391B">
        <w:rPr>
          <w:rFonts w:ascii="Times New Roman" w:eastAsia="Calibri" w:hAnsi="Times New Roman" w:cs="Times New Roman"/>
          <w:sz w:val="28"/>
          <w:szCs w:val="28"/>
        </w:rPr>
        <w:t xml:space="preserve"> в соотве</w:t>
      </w:r>
      <w:r w:rsidR="008779F6" w:rsidRPr="001F391B">
        <w:rPr>
          <w:rFonts w:ascii="Times New Roman" w:eastAsia="Calibri" w:hAnsi="Times New Roman" w:cs="Times New Roman"/>
          <w:sz w:val="28"/>
          <w:szCs w:val="28"/>
        </w:rPr>
        <w:t xml:space="preserve">тствии с </w:t>
      </w:r>
      <w:proofErr w:type="gramStart"/>
      <w:r w:rsidR="008779F6" w:rsidRPr="001F391B">
        <w:rPr>
          <w:rFonts w:ascii="Times New Roman" w:eastAsia="Calibri" w:hAnsi="Times New Roman" w:cs="Times New Roman"/>
          <w:sz w:val="28"/>
          <w:szCs w:val="28"/>
        </w:rPr>
        <w:t>единым</w:t>
      </w:r>
      <w:proofErr w:type="gramEnd"/>
      <w:r w:rsidR="008779F6" w:rsidRPr="001F391B">
        <w:rPr>
          <w:rFonts w:ascii="Times New Roman" w:eastAsia="Calibri" w:hAnsi="Times New Roman" w:cs="Times New Roman"/>
          <w:sz w:val="28"/>
          <w:szCs w:val="28"/>
        </w:rPr>
        <w:t xml:space="preserve"> дизайн-проектом ЦОС.</w:t>
      </w:r>
      <w:r w:rsidRPr="001F39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79F6" w:rsidRPr="001F391B">
        <w:rPr>
          <w:rFonts w:ascii="Times New Roman" w:eastAsia="Calibri" w:hAnsi="Times New Roman" w:cs="Times New Roman"/>
          <w:sz w:val="28"/>
          <w:szCs w:val="28"/>
        </w:rPr>
        <w:t>Всего и</w:t>
      </w:r>
      <w:r w:rsidRPr="001F391B">
        <w:rPr>
          <w:rFonts w:ascii="Times New Roman" w:eastAsia="Calibri" w:hAnsi="Times New Roman" w:cs="Times New Roman"/>
          <w:sz w:val="28"/>
          <w:szCs w:val="28"/>
        </w:rPr>
        <w:t>з муниципального бюджета профинансировано более 2</w:t>
      </w:r>
      <w:r w:rsidR="008779F6" w:rsidRPr="001F391B">
        <w:rPr>
          <w:rFonts w:ascii="Times New Roman" w:eastAsia="Calibri" w:hAnsi="Times New Roman" w:cs="Times New Roman"/>
          <w:sz w:val="28"/>
          <w:szCs w:val="28"/>
        </w:rPr>
        <w:t>,5</w:t>
      </w:r>
      <w:r w:rsidRPr="001F391B">
        <w:rPr>
          <w:rFonts w:ascii="Times New Roman" w:eastAsia="Calibri" w:hAnsi="Times New Roman" w:cs="Times New Roman"/>
          <w:sz w:val="28"/>
          <w:szCs w:val="28"/>
        </w:rPr>
        <w:t xml:space="preserve"> млн. рублей.</w:t>
      </w:r>
    </w:p>
    <w:p w:rsidR="009D7B23" w:rsidRPr="001F391B" w:rsidRDefault="008779F6" w:rsidP="009D7B23">
      <w:pPr>
        <w:pBdr>
          <w:top w:val="single" w:sz="4" w:space="2" w:color="FFFFFF"/>
          <w:left w:val="single" w:sz="4" w:space="0" w:color="FFFFFF"/>
          <w:bottom w:val="single" w:sz="4" w:space="11" w:color="FFFFFF"/>
          <w:right w:val="single" w:sz="4" w:space="3" w:color="FFFFFF"/>
        </w:pBd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конец 2020 года в МБОУ СОШ с. </w:t>
      </w:r>
      <w:proofErr w:type="gramStart"/>
      <w:r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>Морен</w:t>
      </w:r>
      <w:proofErr w:type="gramEnd"/>
      <w:r w:rsidR="009D7B23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подключен высокоскоростной интернет. Охват обеспечения высокоскоростным интернетом в образовательных орга</w:t>
      </w:r>
      <w:r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низациях к концу 2021 года планируется  в 2 школах кожууна.</w:t>
      </w:r>
    </w:p>
    <w:p w:rsidR="009D7B23" w:rsidRPr="001F391B" w:rsidRDefault="009D7B23" w:rsidP="008779F6">
      <w:pPr>
        <w:pBdr>
          <w:top w:val="single" w:sz="4" w:space="2" w:color="FFFFFF"/>
          <w:left w:val="single" w:sz="4" w:space="0" w:color="FFFFFF"/>
          <w:bottom w:val="single" w:sz="4" w:space="11" w:color="FFFFFF"/>
          <w:right w:val="single" w:sz="4" w:space="3" w:color="FFFFFF"/>
        </w:pBd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391B">
        <w:rPr>
          <w:rFonts w:ascii="Times New Roman" w:eastAsia="Calibri" w:hAnsi="Times New Roman" w:cs="Times New Roman"/>
          <w:sz w:val="28"/>
          <w:szCs w:val="28"/>
        </w:rPr>
        <w:lastRenderedPageBreak/>
        <w:t>На обновление материально-технической базы для занятий физической культурой и спортом в школах</w:t>
      </w:r>
      <w:r w:rsidRPr="001F391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F391B">
        <w:rPr>
          <w:rFonts w:ascii="Times New Roman" w:eastAsia="Calibri" w:hAnsi="Times New Roman" w:cs="Times New Roman"/>
          <w:sz w:val="28"/>
          <w:szCs w:val="28"/>
        </w:rPr>
        <w:t>сельской местности ежегодно направляются более 1,5 млн. рублей</w:t>
      </w:r>
      <w:r w:rsidR="008779F6" w:rsidRPr="001F391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779F6" w:rsidRPr="001F3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Pr="001F3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два последних года удалось в 5 школах создать соответствующие </w:t>
      </w:r>
      <w:r w:rsidRPr="001F391B">
        <w:rPr>
          <w:rFonts w:ascii="Times New Roman" w:eastAsia="Calibri" w:hAnsi="Times New Roman" w:cs="Times New Roman"/>
          <w:sz w:val="28"/>
          <w:szCs w:val="28"/>
        </w:rPr>
        <w:t xml:space="preserve">условия для занятий физической культурой и спортом. </w:t>
      </w:r>
      <w:r w:rsidRPr="001F3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Благодаря этому 1372 учащихся занимаются физической культурой и спортом в обновленных условиях. </w:t>
      </w:r>
      <w:r w:rsidR="008779F6" w:rsidRPr="001F3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2020 году капитальный ремонт спортивного зала проведен в МБОУ СОШ с. Морен.</w:t>
      </w:r>
      <w:r w:rsidR="008779F6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3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2021 году  малокомплектная школа </w:t>
      </w:r>
      <w:r w:rsidR="008779F6" w:rsidRPr="001F3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с. </w:t>
      </w:r>
      <w:proofErr w:type="spellStart"/>
      <w:r w:rsidR="008779F6" w:rsidRPr="001F3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Качык</w:t>
      </w:r>
      <w:proofErr w:type="spellEnd"/>
      <w:r w:rsidR="008779F6" w:rsidRPr="001F3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3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будет оснащена тренажерным залом, а также будет создана уличная спортивная площадка. </w:t>
      </w:r>
    </w:p>
    <w:p w:rsidR="00FF5AA7" w:rsidRDefault="009D7B23" w:rsidP="00850275">
      <w:pPr>
        <w:pBdr>
          <w:top w:val="single" w:sz="4" w:space="2" w:color="FFFFFF"/>
          <w:left w:val="single" w:sz="4" w:space="0" w:color="FFFFFF"/>
          <w:bottom w:val="single" w:sz="4" w:space="11" w:color="FFFFFF"/>
          <w:right w:val="single" w:sz="4" w:space="3" w:color="FFFFFF"/>
        </w:pBd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391B">
        <w:rPr>
          <w:rFonts w:ascii="Times New Roman" w:eastAsia="Calibri" w:hAnsi="Times New Roman" w:cs="Times New Roman"/>
          <w:sz w:val="28"/>
          <w:szCs w:val="28"/>
        </w:rPr>
        <w:t>За счет федерального бюджета школьным транспортом обеспечены все 6 образовательные организации</w:t>
      </w:r>
      <w:r w:rsidR="008779F6" w:rsidRPr="001F391B">
        <w:rPr>
          <w:rFonts w:ascii="Times New Roman" w:eastAsia="Calibri" w:hAnsi="Times New Roman" w:cs="Times New Roman"/>
          <w:sz w:val="28"/>
          <w:szCs w:val="28"/>
        </w:rPr>
        <w:t>.</w:t>
      </w:r>
      <w:r w:rsidR="00850275" w:rsidRPr="001F39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779F6" w:rsidRPr="001F391B" w:rsidRDefault="00850275" w:rsidP="00850275">
      <w:pPr>
        <w:pBdr>
          <w:top w:val="single" w:sz="4" w:space="2" w:color="FFFFFF"/>
          <w:left w:val="single" w:sz="4" w:space="0" w:color="FFFFFF"/>
          <w:bottom w:val="single" w:sz="4" w:space="11" w:color="FFFFFF"/>
          <w:right w:val="single" w:sz="4" w:space="3" w:color="FFFFFF"/>
        </w:pBd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FF5AA7">
        <w:rPr>
          <w:rFonts w:ascii="Times New Roman" w:eastAsia="Calibri" w:hAnsi="Times New Roman" w:cs="Times New Roman"/>
          <w:sz w:val="28"/>
          <w:szCs w:val="28"/>
        </w:rPr>
        <w:t>Для поддержки образования детей с ограниченными возможностями детей из федерального бюджета с 2016 по</w:t>
      </w:r>
      <w:r w:rsidRPr="001F391B">
        <w:rPr>
          <w:rFonts w:ascii="Times New Roman" w:eastAsia="Calibri" w:hAnsi="Times New Roman" w:cs="Times New Roman"/>
          <w:sz w:val="28"/>
          <w:szCs w:val="28"/>
        </w:rPr>
        <w:t xml:space="preserve"> 2019 год в рамках программы «Доступная среда» и федерального проекта «Современная школа»  выделены всего по образованию 707,8 </w:t>
      </w:r>
      <w:proofErr w:type="spellStart"/>
      <w:r w:rsidRPr="001F391B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r w:rsidRPr="001F391B">
        <w:rPr>
          <w:rFonts w:ascii="Times New Roman" w:eastAsia="Calibri" w:hAnsi="Times New Roman" w:cs="Times New Roman"/>
          <w:sz w:val="28"/>
          <w:szCs w:val="28"/>
        </w:rPr>
        <w:t>. В других образовательных организациях ДОУ</w:t>
      </w:r>
      <w:proofErr w:type="gramStart"/>
      <w:r w:rsidRPr="001F391B">
        <w:rPr>
          <w:rFonts w:ascii="Times New Roman" w:eastAsia="Calibri" w:hAnsi="Times New Roman" w:cs="Times New Roman"/>
          <w:sz w:val="28"/>
          <w:szCs w:val="28"/>
        </w:rPr>
        <w:t>,О</w:t>
      </w:r>
      <w:proofErr w:type="gramEnd"/>
      <w:r w:rsidRPr="001F391B">
        <w:rPr>
          <w:rFonts w:ascii="Times New Roman" w:eastAsia="Calibri" w:hAnsi="Times New Roman" w:cs="Times New Roman"/>
          <w:sz w:val="28"/>
          <w:szCs w:val="28"/>
        </w:rPr>
        <w:t xml:space="preserve">У,УДО условия образования для детей-инвалидов организованы собственными средствами (установка пандусов, замена дверей </w:t>
      </w:r>
      <w:proofErr w:type="spellStart"/>
      <w:r w:rsidRPr="001F391B">
        <w:rPr>
          <w:rFonts w:ascii="Times New Roman" w:eastAsia="Calibri" w:hAnsi="Times New Roman" w:cs="Times New Roman"/>
          <w:sz w:val="28"/>
          <w:szCs w:val="28"/>
        </w:rPr>
        <w:t>и.т.д</w:t>
      </w:r>
      <w:proofErr w:type="spellEnd"/>
      <w:r w:rsidRPr="001F391B">
        <w:rPr>
          <w:rFonts w:ascii="Times New Roman" w:eastAsia="Calibri" w:hAnsi="Times New Roman" w:cs="Times New Roman"/>
          <w:sz w:val="28"/>
          <w:szCs w:val="28"/>
        </w:rPr>
        <w:t xml:space="preserve">.). </w:t>
      </w:r>
    </w:p>
    <w:p w:rsidR="00D12B93" w:rsidRPr="001F391B" w:rsidRDefault="008779F6" w:rsidP="00D12B93">
      <w:pPr>
        <w:pBdr>
          <w:top w:val="single" w:sz="4" w:space="2" w:color="FFFFFF"/>
          <w:left w:val="single" w:sz="4" w:space="0" w:color="FFFFFF"/>
          <w:bottom w:val="single" w:sz="4" w:space="11" w:color="FFFFFF"/>
          <w:right w:val="single" w:sz="4" w:space="3" w:color="FFFFFF"/>
        </w:pBd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1B">
        <w:rPr>
          <w:rFonts w:ascii="Times New Roman" w:eastAsia="Calibri" w:hAnsi="Times New Roman" w:cs="Times New Roman"/>
          <w:sz w:val="28"/>
          <w:szCs w:val="28"/>
        </w:rPr>
        <w:t>Остается также проблема</w:t>
      </w:r>
      <w:r w:rsidRPr="001F39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F391B">
        <w:rPr>
          <w:rFonts w:ascii="Times New Roman" w:eastAsia="Calibri" w:hAnsi="Times New Roman" w:cs="Times New Roman"/>
          <w:sz w:val="28"/>
          <w:szCs w:val="28"/>
        </w:rPr>
        <w:t>ветхости зданий</w:t>
      </w:r>
      <w:r w:rsidR="00D12B93" w:rsidRPr="001F391B">
        <w:rPr>
          <w:rFonts w:ascii="Times New Roman" w:eastAsia="Calibri" w:hAnsi="Times New Roman" w:cs="Times New Roman"/>
          <w:sz w:val="28"/>
          <w:szCs w:val="28"/>
        </w:rPr>
        <w:t>. До 2024 года планируе</w:t>
      </w:r>
      <w:r w:rsidRPr="001F391B">
        <w:rPr>
          <w:rFonts w:ascii="Times New Roman" w:eastAsia="Calibri" w:hAnsi="Times New Roman" w:cs="Times New Roman"/>
          <w:sz w:val="28"/>
          <w:szCs w:val="28"/>
        </w:rPr>
        <w:t xml:space="preserve">тся  </w:t>
      </w:r>
      <w:r w:rsidR="00D12B93" w:rsidRPr="001F391B">
        <w:rPr>
          <w:rFonts w:ascii="Times New Roman" w:eastAsia="Calibri" w:hAnsi="Times New Roman" w:cs="Times New Roman"/>
          <w:sz w:val="28"/>
          <w:szCs w:val="28"/>
        </w:rPr>
        <w:t>проведение капитального ремонта</w:t>
      </w:r>
      <w:r w:rsidRPr="001F39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2B93" w:rsidRPr="001F391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1F391B">
        <w:rPr>
          <w:rFonts w:ascii="Times New Roman" w:eastAsia="Calibri" w:hAnsi="Times New Roman" w:cs="Times New Roman"/>
          <w:sz w:val="28"/>
          <w:szCs w:val="28"/>
        </w:rPr>
        <w:t>2-х школах</w:t>
      </w:r>
      <w:r w:rsidR="00D12B93" w:rsidRPr="001F391B">
        <w:rPr>
          <w:rFonts w:ascii="Times New Roman" w:eastAsia="Calibri" w:hAnsi="Times New Roman" w:cs="Times New Roman"/>
          <w:sz w:val="28"/>
          <w:szCs w:val="28"/>
        </w:rPr>
        <w:t xml:space="preserve"> и 1 детского сада.</w:t>
      </w:r>
      <w:r w:rsidRPr="001F391B">
        <w:rPr>
          <w:rFonts w:ascii="Times New Roman" w:eastAsia="Calibri" w:hAnsi="Times New Roman" w:cs="Times New Roman"/>
          <w:sz w:val="28"/>
          <w:szCs w:val="28"/>
        </w:rPr>
        <w:t xml:space="preserve"> Проектно-сметные документации сданы в Министерство сельского хозяйства</w:t>
      </w:r>
      <w:r w:rsidR="00D12B93" w:rsidRPr="001F391B">
        <w:rPr>
          <w:rFonts w:ascii="Times New Roman" w:eastAsia="Calibri" w:hAnsi="Times New Roman" w:cs="Times New Roman"/>
          <w:sz w:val="28"/>
          <w:szCs w:val="28"/>
        </w:rPr>
        <w:t xml:space="preserve"> РТ</w:t>
      </w:r>
      <w:r w:rsidRPr="001F391B">
        <w:rPr>
          <w:rFonts w:ascii="Times New Roman" w:eastAsia="Calibri" w:hAnsi="Times New Roman" w:cs="Times New Roman"/>
          <w:sz w:val="28"/>
          <w:szCs w:val="28"/>
        </w:rPr>
        <w:t xml:space="preserve"> с готовой государственн</w:t>
      </w:r>
      <w:r w:rsidR="00D12B93" w:rsidRPr="001F391B">
        <w:rPr>
          <w:rFonts w:ascii="Times New Roman" w:eastAsia="Calibri" w:hAnsi="Times New Roman" w:cs="Times New Roman"/>
          <w:sz w:val="28"/>
          <w:szCs w:val="28"/>
        </w:rPr>
        <w:t xml:space="preserve">ой экспертизой для реализации государственной программы «Комплексное развитие сельских территорий». </w:t>
      </w:r>
      <w:r w:rsidRPr="001F39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2686" w:rsidRPr="001F391B" w:rsidRDefault="00D12B93" w:rsidP="003E06AE">
      <w:pPr>
        <w:pBdr>
          <w:top w:val="single" w:sz="4" w:space="2" w:color="FFFFFF"/>
          <w:left w:val="single" w:sz="4" w:space="0" w:color="FFFFFF"/>
          <w:bottom w:val="single" w:sz="4" w:space="11" w:color="FFFFFF"/>
          <w:right w:val="single" w:sz="4" w:space="3" w:color="FFFFFF"/>
        </w:pBd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кадрового обеспечения показывает, что в </w:t>
      </w:r>
      <w:proofErr w:type="spellStart"/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наблюдается нехватка учителей русского языка, английского языка и математики. Для привлечения </w:t>
      </w:r>
      <w:r w:rsidR="001E4342"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квалифицированных, востребованных и</w:t>
      </w:r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перспективных педагогов в </w:t>
      </w:r>
      <w:proofErr w:type="spellStart"/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году по проекту «Земский учитель» в МБОУ СОШ с. Нарын при</w:t>
      </w:r>
      <w:r w:rsidR="001E4342"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 учитель начальных классов. </w:t>
      </w:r>
      <w:proofErr w:type="gramStart"/>
      <w:r w:rsidR="001E4342"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</w:t>
      </w:r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запланирован</w:t>
      </w:r>
      <w:r w:rsidR="001E4342"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 </w:t>
      </w:r>
      <w:r w:rsidR="001E4342"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жилья для педагогов «Дом учителя» и </w:t>
      </w:r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поручению Главы РТ Ш.В. Кара-</w:t>
      </w:r>
      <w:proofErr w:type="spellStart"/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оола</w:t>
      </w:r>
      <w:proofErr w:type="spellEnd"/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Году Народных инициатив</w:t>
      </w:r>
      <w:r w:rsidR="001E4342"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РТ и по Указу Президента России В.В. Путина </w:t>
      </w:r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реализован проект «</w:t>
      </w:r>
      <w:proofErr w:type="spellStart"/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Кыштаг</w:t>
      </w:r>
      <w:proofErr w:type="spellEnd"/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школы – образцовая чабанская стоянка» в с. Морен, с организацией туристического маршрута в м. Ак-</w:t>
      </w:r>
      <w:proofErr w:type="spellStart"/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Хайыракан</w:t>
      </w:r>
      <w:proofErr w:type="spellEnd"/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E4342"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проект</w:t>
      </w:r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9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342" w:rsidRPr="001F391B">
        <w:rPr>
          <w:rFonts w:ascii="Times New Roman" w:eastAsia="Calibri" w:hAnsi="Times New Roman" w:cs="Times New Roman"/>
          <w:sz w:val="28"/>
          <w:szCs w:val="28"/>
        </w:rPr>
        <w:t>предполагает развитие подсобного хозяйства школ,</w:t>
      </w:r>
      <w:r w:rsidR="003E06AE" w:rsidRPr="001F391B">
        <w:rPr>
          <w:rFonts w:ascii="Times New Roman" w:eastAsia="Calibri" w:hAnsi="Times New Roman" w:cs="Times New Roman"/>
          <w:sz w:val="28"/>
          <w:szCs w:val="28"/>
        </w:rPr>
        <w:t xml:space="preserve"> привлечения молодых специалистов для начала введения собственного подсобного хозяйства,</w:t>
      </w:r>
      <w:r w:rsidR="001E4342" w:rsidRPr="001F39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06AE" w:rsidRPr="001F391B">
        <w:rPr>
          <w:rFonts w:ascii="Times New Roman" w:eastAsia="Calibri" w:hAnsi="Times New Roman" w:cs="Times New Roman"/>
          <w:sz w:val="28"/>
          <w:szCs w:val="28"/>
        </w:rPr>
        <w:t>реализации эффективного</w:t>
      </w:r>
      <w:r w:rsidR="001E4342" w:rsidRPr="001F391B">
        <w:rPr>
          <w:rFonts w:ascii="Times New Roman" w:eastAsia="Calibri" w:hAnsi="Times New Roman" w:cs="Times New Roman"/>
          <w:sz w:val="28"/>
          <w:szCs w:val="28"/>
        </w:rPr>
        <w:t xml:space="preserve"> трудового и духовно-нравственного воспитания школьников, </w:t>
      </w:r>
      <w:r w:rsidR="003E06AE" w:rsidRPr="001F391B">
        <w:rPr>
          <w:rFonts w:ascii="Times New Roman" w:eastAsia="Calibri" w:hAnsi="Times New Roman" w:cs="Times New Roman"/>
          <w:sz w:val="28"/>
          <w:szCs w:val="28"/>
        </w:rPr>
        <w:t>способствующих снижению</w:t>
      </w:r>
      <w:r w:rsidR="001E4342" w:rsidRPr="001F391B">
        <w:rPr>
          <w:rFonts w:ascii="Times New Roman" w:eastAsia="Calibri" w:hAnsi="Times New Roman" w:cs="Times New Roman"/>
          <w:sz w:val="28"/>
          <w:szCs w:val="28"/>
        </w:rPr>
        <w:t xml:space="preserve"> правонарушений среди несовершеннолетних, а также </w:t>
      </w:r>
      <w:r w:rsidR="003E06AE" w:rsidRPr="001F391B">
        <w:rPr>
          <w:rFonts w:ascii="Times New Roman" w:eastAsia="Calibri" w:hAnsi="Times New Roman" w:cs="Times New Roman"/>
          <w:sz w:val="28"/>
          <w:szCs w:val="28"/>
        </w:rPr>
        <w:t xml:space="preserve">является механизмом </w:t>
      </w:r>
      <w:r w:rsidR="001E4342" w:rsidRPr="001F391B">
        <w:rPr>
          <w:rFonts w:ascii="Times New Roman" w:eastAsia="Calibri" w:hAnsi="Times New Roman" w:cs="Times New Roman"/>
          <w:sz w:val="28"/>
          <w:szCs w:val="28"/>
        </w:rPr>
        <w:t>раз</w:t>
      </w:r>
      <w:r w:rsidR="003E06AE" w:rsidRPr="001F391B">
        <w:rPr>
          <w:rFonts w:ascii="Times New Roman" w:eastAsia="Calibri" w:hAnsi="Times New Roman" w:cs="Times New Roman"/>
          <w:sz w:val="28"/>
          <w:szCs w:val="28"/>
        </w:rPr>
        <w:t xml:space="preserve">вития туризма в </w:t>
      </w:r>
      <w:proofErr w:type="spellStart"/>
      <w:r w:rsidR="003E06AE" w:rsidRPr="001F391B">
        <w:rPr>
          <w:rFonts w:ascii="Times New Roman" w:eastAsia="Calibri" w:hAnsi="Times New Roman" w:cs="Times New Roman"/>
          <w:sz w:val="28"/>
          <w:szCs w:val="28"/>
        </w:rPr>
        <w:t>кожууне</w:t>
      </w:r>
      <w:proofErr w:type="spellEnd"/>
      <w:r w:rsidR="003E06AE" w:rsidRPr="001F391B">
        <w:rPr>
          <w:rFonts w:ascii="Times New Roman" w:eastAsia="Calibri" w:hAnsi="Times New Roman" w:cs="Times New Roman"/>
          <w:sz w:val="28"/>
          <w:szCs w:val="28"/>
        </w:rPr>
        <w:t>.</w:t>
      </w:r>
      <w:r w:rsidR="001E4342" w:rsidRPr="001F39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52D6" w:rsidRPr="001F391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91DB1" w:rsidRPr="001F391B" w:rsidRDefault="00791DB1" w:rsidP="00513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1B">
        <w:rPr>
          <w:rFonts w:ascii="Times New Roman" w:eastAsia="Courier New" w:hAnsi="Times New Roman" w:cs="Times New Roman"/>
          <w:sz w:val="28"/>
          <w:szCs w:val="28"/>
          <w:lang w:eastAsia="ru-RU"/>
        </w:rPr>
        <w:t>Благодаря</w:t>
      </w:r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поддержке и под</w:t>
      </w:r>
      <w:r w:rsidR="0051312A"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держке республиканского бюджета показатель по доступности дошкольного образования </w:t>
      </w:r>
      <w:proofErr w:type="gramStart"/>
      <w:r w:rsidR="0051312A"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обеспечена</w:t>
      </w:r>
      <w:proofErr w:type="gramEnd"/>
      <w:r w:rsidR="0051312A"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100%. О</w:t>
      </w:r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 детей от 3 до 7 лет дошкольным образованием по итогам 2020 года составил 88</w:t>
      </w:r>
      <w:r w:rsidR="0051312A" w:rsidRPr="001F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%. </w:t>
      </w:r>
    </w:p>
    <w:p w:rsidR="00791DB1" w:rsidRPr="001F391B" w:rsidRDefault="00791DB1" w:rsidP="0051312A">
      <w:pPr>
        <w:pBdr>
          <w:top w:val="single" w:sz="4" w:space="2" w:color="FFFFFF"/>
          <w:left w:val="single" w:sz="4" w:space="0" w:color="FFFFFF"/>
          <w:bottom w:val="single" w:sz="4" w:space="11" w:color="FFFFFF"/>
          <w:right w:val="single" w:sz="4" w:space="3" w:color="FFFFFF"/>
        </w:pBd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2016 - 2020 годы открыто 30 новых мест в дет</w:t>
      </w:r>
      <w:r w:rsidR="0051312A"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садах, в том числе за счет собственных сил открыты 2 ясельные</w:t>
      </w:r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51312A"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30 мест в </w:t>
      </w:r>
      <w:proofErr w:type="spellStart"/>
      <w:r w:rsidR="0051312A"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51312A"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51312A"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арын</w:t>
      </w:r>
      <w:proofErr w:type="spellEnd"/>
      <w:r w:rsidR="0051312A"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275" w:rsidRPr="001F391B">
        <w:rPr>
          <w:rFonts w:ascii="Times New Roman" w:eastAsia="SimSun" w:hAnsi="Times New Roman" w:cs="Times New Roman"/>
          <w:sz w:val="28"/>
          <w:szCs w:val="28"/>
        </w:rPr>
        <w:lastRenderedPageBreak/>
        <w:t>П</w:t>
      </w:r>
      <w:r w:rsidRPr="001F391B">
        <w:rPr>
          <w:rFonts w:ascii="Times New Roman" w:eastAsia="SimSun" w:hAnsi="Times New Roman" w:cs="Times New Roman"/>
          <w:sz w:val="28"/>
          <w:szCs w:val="28"/>
        </w:rPr>
        <w:t xml:space="preserve">ри школах открыты </w:t>
      </w:r>
      <w:r w:rsidR="00850275" w:rsidRPr="001F39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 структурные подразделения и </w:t>
      </w:r>
      <w:r w:rsidR="00850275" w:rsidRPr="001F391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2 дошкольные</w:t>
      </w:r>
      <w:r w:rsidRPr="001F391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групп</w:t>
      </w:r>
      <w:r w:rsidR="00850275" w:rsidRPr="001F391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ы</w:t>
      </w:r>
      <w:r w:rsidRPr="001F391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850275" w:rsidRPr="001F39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 охватом 29 человек</w:t>
      </w:r>
      <w:r w:rsidRPr="001F39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791DB1" w:rsidRPr="001F391B" w:rsidRDefault="00791DB1" w:rsidP="00FE2686">
      <w:pPr>
        <w:pBdr>
          <w:top w:val="single" w:sz="4" w:space="2" w:color="FFFFFF"/>
          <w:left w:val="single" w:sz="4" w:space="0" w:color="FFFFFF"/>
          <w:bottom w:val="single" w:sz="4" w:space="11" w:color="FFFFFF"/>
          <w:right w:val="single" w:sz="4" w:space="3" w:color="FFFFFF"/>
        </w:pBd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F391B">
        <w:rPr>
          <w:rFonts w:ascii="Times New Roman" w:eastAsia="SimSun" w:hAnsi="Times New Roman" w:cs="Times New Roman"/>
          <w:sz w:val="28"/>
          <w:szCs w:val="28"/>
        </w:rPr>
        <w:t>Продолжают работу консультационные пункты при 5 детских садах с охватом 248 семей (2019г. -200), имеющих 293 детей (2019 г. – 252) дошкольного возраста, из них 7 детей-инвалидов.</w:t>
      </w:r>
    </w:p>
    <w:p w:rsidR="0025160D" w:rsidRPr="001F391B" w:rsidRDefault="00791DB1" w:rsidP="00850275">
      <w:pPr>
        <w:pBdr>
          <w:top w:val="single" w:sz="4" w:space="2" w:color="FFFFFF"/>
          <w:left w:val="single" w:sz="4" w:space="0" w:color="FFFFFF"/>
          <w:bottom w:val="single" w:sz="4" w:space="11" w:color="FFFFFF"/>
          <w:right w:val="single" w:sz="4" w:space="3" w:color="FFFFFF"/>
        </w:pBd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391B">
        <w:rPr>
          <w:rFonts w:ascii="Times New Roman" w:eastAsia="Calibri" w:hAnsi="Times New Roman" w:cs="Times New Roman"/>
          <w:sz w:val="28"/>
          <w:szCs w:val="28"/>
        </w:rPr>
        <w:t>В 2021 году планируется ввод в эксплуатацию после капитального ремонта детского сада №1 «</w:t>
      </w:r>
      <w:proofErr w:type="spellStart"/>
      <w:r w:rsidRPr="001F391B">
        <w:rPr>
          <w:rFonts w:ascii="Times New Roman" w:eastAsia="Calibri" w:hAnsi="Times New Roman" w:cs="Times New Roman"/>
          <w:sz w:val="28"/>
          <w:szCs w:val="28"/>
        </w:rPr>
        <w:t>Хензигбей</w:t>
      </w:r>
      <w:proofErr w:type="spellEnd"/>
      <w:r w:rsidRPr="001F391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1F391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1F391B">
        <w:rPr>
          <w:rFonts w:ascii="Times New Roman" w:eastAsia="Calibri" w:hAnsi="Times New Roman" w:cs="Times New Roman"/>
          <w:sz w:val="28"/>
          <w:szCs w:val="28"/>
        </w:rPr>
        <w:t>.Э</w:t>
      </w:r>
      <w:proofErr w:type="gramEnd"/>
      <w:r w:rsidRPr="001F391B">
        <w:rPr>
          <w:rFonts w:ascii="Times New Roman" w:eastAsia="Calibri" w:hAnsi="Times New Roman" w:cs="Times New Roman"/>
          <w:sz w:val="28"/>
          <w:szCs w:val="28"/>
        </w:rPr>
        <w:t>рзин</w:t>
      </w:r>
      <w:proofErr w:type="spellEnd"/>
      <w:r w:rsidRPr="001F391B">
        <w:rPr>
          <w:rFonts w:ascii="Times New Roman" w:eastAsia="Calibri" w:hAnsi="Times New Roman" w:cs="Times New Roman"/>
          <w:sz w:val="28"/>
          <w:szCs w:val="28"/>
        </w:rPr>
        <w:t xml:space="preserve"> на 50 мест в </w:t>
      </w:r>
      <w:proofErr w:type="spellStart"/>
      <w:r w:rsidRPr="001F391B">
        <w:rPr>
          <w:rFonts w:ascii="Times New Roman" w:eastAsia="Calibri" w:hAnsi="Times New Roman" w:cs="Times New Roman"/>
          <w:sz w:val="28"/>
          <w:szCs w:val="28"/>
        </w:rPr>
        <w:t>с.Эрзин</w:t>
      </w:r>
      <w:proofErr w:type="spellEnd"/>
      <w:r w:rsidRPr="001F391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50275" w:rsidRPr="001F391B" w:rsidRDefault="00850275" w:rsidP="001F391B">
      <w:pPr>
        <w:pBdr>
          <w:top w:val="single" w:sz="4" w:space="2" w:color="FFFFFF"/>
          <w:left w:val="single" w:sz="4" w:space="0" w:color="FFFFFF"/>
          <w:bottom w:val="single" w:sz="4" w:space="11" w:color="FFFFFF"/>
          <w:right w:val="single" w:sz="4" w:space="3" w:color="FFFFFF"/>
        </w:pBd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1B">
        <w:rPr>
          <w:rFonts w:ascii="Times New Roman" w:eastAsia="Calibri" w:hAnsi="Times New Roman" w:cs="Times New Roman"/>
          <w:sz w:val="28"/>
          <w:szCs w:val="28"/>
        </w:rPr>
        <w:t>Благодаря федеральной поддержке в</w:t>
      </w:r>
      <w:r w:rsidR="00984EA8" w:rsidRPr="001F391B">
        <w:rPr>
          <w:rFonts w:ascii="Times New Roman" w:eastAsia="Calibri" w:hAnsi="Times New Roman" w:cs="Times New Roman"/>
          <w:sz w:val="28"/>
          <w:szCs w:val="28"/>
        </w:rPr>
        <w:t xml:space="preserve"> 2020г. введено в строй 1 ясельная пристройка на 30 мест к детскому саду №1 «</w:t>
      </w:r>
      <w:proofErr w:type="spellStart"/>
      <w:r w:rsidR="00984EA8" w:rsidRPr="001F391B">
        <w:rPr>
          <w:rFonts w:ascii="Times New Roman" w:eastAsia="Calibri" w:hAnsi="Times New Roman" w:cs="Times New Roman"/>
          <w:sz w:val="28"/>
          <w:szCs w:val="28"/>
        </w:rPr>
        <w:t>Хензигбей</w:t>
      </w:r>
      <w:proofErr w:type="spellEnd"/>
      <w:r w:rsidR="00984EA8" w:rsidRPr="001F391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="00984EA8" w:rsidRPr="001F391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984EA8" w:rsidRPr="001F391B">
        <w:rPr>
          <w:rFonts w:ascii="Times New Roman" w:eastAsia="Calibri" w:hAnsi="Times New Roman" w:cs="Times New Roman"/>
          <w:sz w:val="28"/>
          <w:szCs w:val="28"/>
        </w:rPr>
        <w:t>.Э</w:t>
      </w:r>
      <w:proofErr w:type="gramEnd"/>
      <w:r w:rsidR="00984EA8" w:rsidRPr="001F391B">
        <w:rPr>
          <w:rFonts w:ascii="Times New Roman" w:eastAsia="Calibri" w:hAnsi="Times New Roman" w:cs="Times New Roman"/>
          <w:sz w:val="28"/>
          <w:szCs w:val="28"/>
        </w:rPr>
        <w:t>рзин</w:t>
      </w:r>
      <w:proofErr w:type="spellEnd"/>
      <w:r w:rsidR="00984EA8" w:rsidRPr="001F391B">
        <w:rPr>
          <w:rFonts w:ascii="Times New Roman" w:eastAsia="Calibri" w:hAnsi="Times New Roman" w:cs="Times New Roman"/>
          <w:sz w:val="28"/>
          <w:szCs w:val="28"/>
        </w:rPr>
        <w:t xml:space="preserve"> (за счет муниципального бюджета </w:t>
      </w:r>
      <w:r w:rsidRPr="001F391B">
        <w:rPr>
          <w:rFonts w:ascii="Times New Roman" w:eastAsia="Calibri" w:hAnsi="Times New Roman" w:cs="Times New Roman"/>
          <w:sz w:val="28"/>
          <w:szCs w:val="28"/>
        </w:rPr>
        <w:t xml:space="preserve"> профинансировано более 800, 0 тыс. рублей) </w:t>
      </w:r>
      <w:r w:rsidR="00984EA8" w:rsidRPr="001F391B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1F391B">
        <w:rPr>
          <w:rFonts w:ascii="Times New Roman" w:eastAsia="Calibri" w:hAnsi="Times New Roman" w:cs="Times New Roman"/>
          <w:sz w:val="28"/>
          <w:szCs w:val="28"/>
        </w:rPr>
        <w:t>приобретение оборудования.</w:t>
      </w:r>
    </w:p>
    <w:p w:rsidR="00D17F10" w:rsidRPr="001F391B" w:rsidRDefault="006A33D8" w:rsidP="001F391B">
      <w:pPr>
        <w:pBdr>
          <w:top w:val="single" w:sz="4" w:space="2" w:color="FFFFFF"/>
          <w:left w:val="single" w:sz="4" w:space="0" w:color="FFFFFF"/>
          <w:bottom w:val="single" w:sz="4" w:space="11" w:color="FFFFFF"/>
          <w:right w:val="single" w:sz="4" w:space="3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1B">
        <w:rPr>
          <w:rFonts w:ascii="Times New Roman" w:eastAsia="Calibri" w:hAnsi="Times New Roman" w:cs="Times New Roman"/>
          <w:sz w:val="28"/>
          <w:szCs w:val="28"/>
        </w:rPr>
        <w:t xml:space="preserve">С 1 сентября 2020 года </w:t>
      </w:r>
      <w:r w:rsidR="00850275" w:rsidRPr="001F391B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="00D17F10" w:rsidRPr="001F391B">
        <w:rPr>
          <w:rFonts w:ascii="Times New Roman" w:hAnsi="Times New Roman" w:cs="Times New Roman"/>
          <w:sz w:val="28"/>
          <w:szCs w:val="28"/>
        </w:rPr>
        <w:t xml:space="preserve">организуется </w:t>
      </w:r>
      <w:r w:rsidR="00850275" w:rsidRPr="001F391B">
        <w:rPr>
          <w:rFonts w:ascii="Times New Roman" w:hAnsi="Times New Roman" w:cs="Times New Roman"/>
          <w:sz w:val="28"/>
          <w:szCs w:val="28"/>
        </w:rPr>
        <w:t xml:space="preserve">горячее питание </w:t>
      </w:r>
      <w:r w:rsidR="00D17F10" w:rsidRPr="001F391B">
        <w:rPr>
          <w:rFonts w:ascii="Times New Roman" w:hAnsi="Times New Roman" w:cs="Times New Roman"/>
          <w:sz w:val="28"/>
          <w:szCs w:val="28"/>
        </w:rPr>
        <w:t>в  6 общеобраз</w:t>
      </w:r>
      <w:r w:rsidR="00850275" w:rsidRPr="001F391B">
        <w:rPr>
          <w:rFonts w:ascii="Times New Roman" w:hAnsi="Times New Roman" w:cs="Times New Roman"/>
          <w:sz w:val="28"/>
          <w:szCs w:val="28"/>
        </w:rPr>
        <w:t>овательных организациях кожууна.</w:t>
      </w:r>
      <w:r w:rsidR="00D17F10" w:rsidRPr="001F391B">
        <w:rPr>
          <w:rFonts w:ascii="Times New Roman" w:hAnsi="Times New Roman" w:cs="Times New Roman"/>
          <w:sz w:val="28"/>
          <w:szCs w:val="28"/>
        </w:rPr>
        <w:t xml:space="preserve"> </w:t>
      </w:r>
      <w:r w:rsidR="00FE2686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>В 3</w:t>
      </w:r>
      <w:r w:rsidR="00850275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школах</w:t>
      </w:r>
      <w:r w:rsidR="00FE2686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проведены</w:t>
      </w:r>
      <w:r w:rsidR="00850275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по увеличению площади</w:t>
      </w:r>
      <w:r w:rsidR="00D17F10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обеденных залов. За с</w:t>
      </w:r>
      <w:r w:rsidR="00850275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>чет внебюджетных сре</w:t>
      </w:r>
      <w:proofErr w:type="gramStart"/>
      <w:r w:rsidR="00850275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шк</w:t>
      </w:r>
      <w:proofErr w:type="gramEnd"/>
      <w:r w:rsidR="00850275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D17F10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приобретены строительные материалы, технологические оборудования</w:t>
      </w:r>
      <w:r w:rsidR="00850275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Все школы оборудованы и оснащены по требованию </w:t>
      </w:r>
      <w:proofErr w:type="spellStart"/>
      <w:r w:rsidR="00850275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="00850275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обеспечены водоснабжением и канализацией. А также в столовых помещениях установлены посудомоечные машины. </w:t>
      </w:r>
      <w:r w:rsidR="00D17F10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0275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>В 2020 году</w:t>
      </w:r>
      <w:r w:rsidR="001F391B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всех школах</w:t>
      </w:r>
      <w:r w:rsidR="00850275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планируется </w:t>
      </w:r>
      <w:r w:rsidR="001F391B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строительство погребов и овощехранилищ. В каждой школе </w:t>
      </w:r>
      <w:r w:rsidR="00D17F10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имеются учебно-опытные  пришкольные участки в целях обеспечения сбалансированны</w:t>
      </w:r>
      <w:r w:rsidR="001F391B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>м здоровым питанием обучающихся.</w:t>
      </w:r>
      <w:r w:rsidR="00D17F10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Ежегодно</w:t>
      </w:r>
      <w:r w:rsidR="001F391B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Управлением образованием</w:t>
      </w:r>
      <w:r w:rsidR="00D17F10" w:rsidRPr="001F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конкурс среди школ и детских садов на лучший пришкольный участок. </w:t>
      </w:r>
    </w:p>
    <w:p w:rsidR="001F391B" w:rsidRPr="001F391B" w:rsidRDefault="006A33D8" w:rsidP="001F391B">
      <w:pPr>
        <w:pBdr>
          <w:top w:val="single" w:sz="4" w:space="2" w:color="FFFFFF"/>
          <w:left w:val="single" w:sz="4" w:space="0" w:color="FFFFFF"/>
          <w:bottom w:val="single" w:sz="4" w:space="11" w:color="FFFFFF"/>
          <w:right w:val="single" w:sz="4" w:space="3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391B">
        <w:rPr>
          <w:rFonts w:ascii="Times New Roman" w:eastAsia="Calibri" w:hAnsi="Times New Roman" w:cs="Times New Roman"/>
          <w:sz w:val="28"/>
          <w:szCs w:val="28"/>
        </w:rPr>
        <w:tab/>
      </w:r>
      <w:r w:rsidR="0025160D" w:rsidRPr="001F391B">
        <w:rPr>
          <w:rFonts w:ascii="Times New Roman" w:eastAsia="SimSun" w:hAnsi="Times New Roman" w:cs="Times New Roman"/>
          <w:sz w:val="28"/>
          <w:szCs w:val="28"/>
          <w:lang w:eastAsia="ru-RU"/>
        </w:rPr>
        <w:t>Особое значение придается</w:t>
      </w:r>
      <w:r w:rsidR="0025160D" w:rsidRPr="001F391B">
        <w:rPr>
          <w:rFonts w:ascii="Times New Roman" w:eastAsia="SimSun" w:hAnsi="Times New Roman" w:cs="Times New Roman"/>
          <w:i/>
          <w:sz w:val="28"/>
          <w:szCs w:val="28"/>
          <w:lang w:eastAsia="ru-RU"/>
        </w:rPr>
        <w:t xml:space="preserve"> </w:t>
      </w:r>
      <w:r w:rsidR="0025160D" w:rsidRPr="001F391B">
        <w:rPr>
          <w:rFonts w:ascii="Times New Roman" w:eastAsia="SimSun" w:hAnsi="Times New Roman" w:cs="Times New Roman"/>
          <w:sz w:val="28"/>
          <w:szCs w:val="28"/>
          <w:lang w:eastAsia="ru-RU"/>
        </w:rPr>
        <w:t>организации</w:t>
      </w:r>
      <w:r w:rsidR="0025160D" w:rsidRPr="001F391B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5160D" w:rsidRPr="001F391B">
        <w:rPr>
          <w:rFonts w:ascii="Times New Roman" w:eastAsia="SimSun" w:hAnsi="Times New Roman" w:cs="Times New Roman"/>
          <w:sz w:val="28"/>
          <w:szCs w:val="28"/>
          <w:lang w:eastAsia="ru-RU"/>
        </w:rPr>
        <w:t>отдыха и оздоровления детей. Ежегодно до пандемии в</w:t>
      </w:r>
      <w:r w:rsidR="00BE73EF"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лагерях отдыхали более 700</w:t>
      </w:r>
      <w:r w:rsidR="0025160D" w:rsidRPr="001F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В 2020 году, несмотря, на пандемию</w:t>
      </w:r>
      <w:r w:rsidR="00BE73EF" w:rsidRPr="001F391B">
        <w:rPr>
          <w:rFonts w:ascii="Times New Roman" w:eastAsia="Calibri" w:hAnsi="Times New Roman" w:cs="Times New Roman"/>
          <w:sz w:val="28"/>
          <w:szCs w:val="28"/>
        </w:rPr>
        <w:t xml:space="preserve"> на базе 1 стационарного лагеря «</w:t>
      </w:r>
      <w:proofErr w:type="spellStart"/>
      <w:r w:rsidR="00BE73EF" w:rsidRPr="001F391B">
        <w:rPr>
          <w:rFonts w:ascii="Times New Roman" w:eastAsia="Calibri" w:hAnsi="Times New Roman" w:cs="Times New Roman"/>
          <w:sz w:val="28"/>
          <w:szCs w:val="28"/>
        </w:rPr>
        <w:t>Отчугаш</w:t>
      </w:r>
      <w:proofErr w:type="spellEnd"/>
      <w:r w:rsidR="00BE73EF" w:rsidRPr="001F391B">
        <w:rPr>
          <w:rFonts w:ascii="Times New Roman" w:eastAsia="Calibri" w:hAnsi="Times New Roman" w:cs="Times New Roman"/>
          <w:sz w:val="28"/>
          <w:szCs w:val="28"/>
        </w:rPr>
        <w:t>»</w:t>
      </w:r>
      <w:r w:rsidR="0025160D" w:rsidRPr="001F391B">
        <w:rPr>
          <w:rFonts w:ascii="Times New Roman" w:eastAsia="Calibri" w:hAnsi="Times New Roman" w:cs="Times New Roman"/>
          <w:sz w:val="28"/>
          <w:szCs w:val="28"/>
        </w:rPr>
        <w:t xml:space="preserve"> был </w:t>
      </w:r>
      <w:r w:rsidR="0025160D" w:rsidRPr="001F39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организо</w:t>
      </w:r>
      <w:r w:rsidR="00BE73EF" w:rsidRPr="001F39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ван отдых и оздоровление для 30</w:t>
      </w:r>
      <w:r w:rsidR="0025160D" w:rsidRPr="001F39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детей (</w:t>
      </w:r>
      <w:r w:rsidR="0025160D" w:rsidRPr="001F391B">
        <w:rPr>
          <w:rFonts w:ascii="Times New Roman" w:eastAsia="Calibri" w:hAnsi="Times New Roman" w:cs="Times New Roman"/>
          <w:sz w:val="28"/>
          <w:szCs w:val="28"/>
        </w:rPr>
        <w:t>план исполнен на 100 % от плана с учетом 50 % охвата). Преимущественно дети, из семей социально незащищенных категорий</w:t>
      </w:r>
      <w:r w:rsidR="00BE73EF" w:rsidRPr="001F391B">
        <w:rPr>
          <w:rFonts w:ascii="Times New Roman" w:eastAsia="Calibri" w:hAnsi="Times New Roman" w:cs="Times New Roman"/>
          <w:sz w:val="28"/>
          <w:szCs w:val="28"/>
        </w:rPr>
        <w:t xml:space="preserve"> (26 детей из Тувинского кадетского корпуса)</w:t>
      </w:r>
      <w:r w:rsidR="0025160D" w:rsidRPr="001F391B">
        <w:rPr>
          <w:rFonts w:ascii="Times New Roman" w:eastAsia="Calibri" w:hAnsi="Times New Roman" w:cs="Times New Roman"/>
          <w:sz w:val="28"/>
          <w:szCs w:val="28"/>
        </w:rPr>
        <w:t xml:space="preserve">, медицинских работников, занятых в борьбе с </w:t>
      </w:r>
      <w:proofErr w:type="spellStart"/>
      <w:r w:rsidR="0025160D" w:rsidRPr="001F391B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25160D" w:rsidRPr="001F391B">
        <w:rPr>
          <w:rFonts w:ascii="Times New Roman" w:eastAsia="Calibri" w:hAnsi="Times New Roman" w:cs="Times New Roman"/>
          <w:sz w:val="28"/>
          <w:szCs w:val="28"/>
        </w:rPr>
        <w:t xml:space="preserve"> инфекцией. </w:t>
      </w:r>
      <w:r w:rsidR="00BE73EF" w:rsidRPr="001F391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 2021 году</w:t>
      </w:r>
      <w:r w:rsidR="0025160D" w:rsidRPr="001F391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в рамках Года народных инициатив </w:t>
      </w:r>
      <w:r w:rsidR="00BE73EF" w:rsidRPr="001F391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запланировано строительство 1 корпуса для детей, расширение площади здания прачечной. В 2022 году футбольное поле накрыть искусственным полем.</w:t>
      </w:r>
      <w:r w:rsidR="001F391B" w:rsidRPr="001F39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E73EF" w:rsidRPr="001F391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В 2023 году обновить уличную тренажерную площадку. </w:t>
      </w:r>
    </w:p>
    <w:p w:rsidR="0025160D" w:rsidRPr="001F391B" w:rsidRDefault="001F391B" w:rsidP="001F391B">
      <w:pPr>
        <w:pBdr>
          <w:top w:val="single" w:sz="4" w:space="2" w:color="FFFFFF"/>
          <w:left w:val="single" w:sz="4" w:space="0" w:color="FFFFFF"/>
          <w:bottom w:val="single" w:sz="4" w:space="11" w:color="FFFFFF"/>
          <w:right w:val="single" w:sz="4" w:space="3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391B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="0025160D" w:rsidRPr="001F391B">
        <w:rPr>
          <w:rFonts w:ascii="Times New Roman" w:eastAsia="Calibri" w:hAnsi="Times New Roman" w:cs="Times New Roman"/>
          <w:sz w:val="28"/>
          <w:szCs w:val="28"/>
        </w:rPr>
        <w:t>В целом, задачи на 2021 год определены с учетом Послания Главы РТ, Года народных инициатив в Туве и Года науки и технологий в России.</w:t>
      </w:r>
      <w:r w:rsidRPr="001F39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5160D" w:rsidRPr="001F391B">
        <w:rPr>
          <w:rFonts w:ascii="Times New Roman" w:eastAsia="Calibri" w:hAnsi="Times New Roman" w:cs="Times New Roman"/>
          <w:sz w:val="28"/>
          <w:szCs w:val="28"/>
        </w:rPr>
        <w:t>Приоритетным направлением в системе образования обозначается повышение качества образования посредством эффективной реализации федеральных проектов наци</w:t>
      </w:r>
      <w:r w:rsidRPr="001F391B">
        <w:rPr>
          <w:rFonts w:ascii="Times New Roman" w:eastAsia="Calibri" w:hAnsi="Times New Roman" w:cs="Times New Roman"/>
          <w:sz w:val="28"/>
          <w:szCs w:val="28"/>
        </w:rPr>
        <w:t>онального проекта «Образование».</w:t>
      </w:r>
    </w:p>
    <w:p w:rsidR="0025160D" w:rsidRPr="001F391B" w:rsidRDefault="0025160D" w:rsidP="00FE2686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224E" w:rsidRPr="001F391B" w:rsidRDefault="00BF224E" w:rsidP="00FE2686">
      <w:pPr>
        <w:spacing w:line="240" w:lineRule="auto"/>
        <w:rPr>
          <w:sz w:val="28"/>
          <w:szCs w:val="28"/>
        </w:rPr>
      </w:pPr>
    </w:p>
    <w:sectPr w:rsidR="00BF224E" w:rsidRPr="001F391B" w:rsidSect="0025160D">
      <w:footerReference w:type="default" r:id="rId8"/>
      <w:pgSz w:w="11906" w:h="16838"/>
      <w:pgMar w:top="709" w:right="850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4B3" w:rsidRDefault="007464B3">
      <w:pPr>
        <w:spacing w:after="0" w:line="240" w:lineRule="auto"/>
      </w:pPr>
      <w:r>
        <w:separator/>
      </w:r>
    </w:p>
  </w:endnote>
  <w:endnote w:type="continuationSeparator" w:id="0">
    <w:p w:rsidR="007464B3" w:rsidRDefault="0074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2C" w:rsidRDefault="007464B3">
    <w:pPr>
      <w:pStyle w:val="a3"/>
      <w:jc w:val="center"/>
    </w:pPr>
  </w:p>
  <w:p w:rsidR="00D4512C" w:rsidRDefault="007464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4B3" w:rsidRDefault="007464B3">
      <w:pPr>
        <w:spacing w:after="0" w:line="240" w:lineRule="auto"/>
      </w:pPr>
      <w:r>
        <w:separator/>
      </w:r>
    </w:p>
  </w:footnote>
  <w:footnote w:type="continuationSeparator" w:id="0">
    <w:p w:rsidR="007464B3" w:rsidRDefault="00746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FE"/>
    <w:rsid w:val="001233B3"/>
    <w:rsid w:val="001552D6"/>
    <w:rsid w:val="001E4342"/>
    <w:rsid w:val="001F391B"/>
    <w:rsid w:val="0025160D"/>
    <w:rsid w:val="00385DDA"/>
    <w:rsid w:val="003E06AE"/>
    <w:rsid w:val="004B0A86"/>
    <w:rsid w:val="004B5656"/>
    <w:rsid w:val="0051312A"/>
    <w:rsid w:val="005C60D8"/>
    <w:rsid w:val="005C7965"/>
    <w:rsid w:val="005F2E52"/>
    <w:rsid w:val="006479E1"/>
    <w:rsid w:val="006A33D8"/>
    <w:rsid w:val="00736B09"/>
    <w:rsid w:val="007464B3"/>
    <w:rsid w:val="00791DB1"/>
    <w:rsid w:val="00850275"/>
    <w:rsid w:val="00851085"/>
    <w:rsid w:val="008779F6"/>
    <w:rsid w:val="00984EA8"/>
    <w:rsid w:val="009D59A6"/>
    <w:rsid w:val="009D7B23"/>
    <w:rsid w:val="009F0A0F"/>
    <w:rsid w:val="00A05108"/>
    <w:rsid w:val="00A907B0"/>
    <w:rsid w:val="00B26934"/>
    <w:rsid w:val="00B524FE"/>
    <w:rsid w:val="00BE3AB4"/>
    <w:rsid w:val="00BE73EF"/>
    <w:rsid w:val="00BF224E"/>
    <w:rsid w:val="00C67C8B"/>
    <w:rsid w:val="00CA09F9"/>
    <w:rsid w:val="00CE22E7"/>
    <w:rsid w:val="00CE77B4"/>
    <w:rsid w:val="00D12B93"/>
    <w:rsid w:val="00D14C7E"/>
    <w:rsid w:val="00D17F10"/>
    <w:rsid w:val="00D41C41"/>
    <w:rsid w:val="00DD0ABA"/>
    <w:rsid w:val="00DE4FB2"/>
    <w:rsid w:val="00E22A0A"/>
    <w:rsid w:val="00E73360"/>
    <w:rsid w:val="00FA2344"/>
    <w:rsid w:val="00FE2686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160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25160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160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2516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BE592-802B-49CA-8162-65FAEFDA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Баткар</dc:creator>
  <cp:keywords/>
  <dc:description/>
  <cp:lastModifiedBy>Баткар</cp:lastModifiedBy>
  <cp:revision>9</cp:revision>
  <dcterms:created xsi:type="dcterms:W3CDTF">2021-03-09T08:37:00Z</dcterms:created>
  <dcterms:modified xsi:type="dcterms:W3CDTF">2021-03-09T15:55:00Z</dcterms:modified>
</cp:coreProperties>
</file>