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DF" w:rsidRDefault="003011DF"/>
    <w:p w:rsidR="00C662A3" w:rsidRDefault="00C662A3"/>
    <w:p w:rsidR="00C662A3" w:rsidRDefault="00637EC1">
      <w:r w:rsidRPr="00D4429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ADBCFE" wp14:editId="3C385CC7">
            <wp:simplePos x="0" y="0"/>
            <wp:positionH relativeFrom="margin">
              <wp:posOffset>4918710</wp:posOffset>
            </wp:positionH>
            <wp:positionV relativeFrom="margin">
              <wp:posOffset>659765</wp:posOffset>
            </wp:positionV>
            <wp:extent cx="4543425" cy="3438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62A3" w:rsidRDefault="00C662A3"/>
    <w:p w:rsidR="00C662A3" w:rsidRDefault="00C662A3"/>
    <w:p w:rsidR="001534A8" w:rsidRPr="0062715C" w:rsidRDefault="001534A8" w:rsidP="001534A8">
      <w:pPr>
        <w:pStyle w:val="a5"/>
        <w:spacing w:before="0" w:beforeAutospacing="0" w:after="0" w:afterAutospacing="0"/>
        <w:ind w:left="142" w:firstLine="284"/>
        <w:jc w:val="center"/>
        <w:rPr>
          <w:shd w:val="clear" w:color="auto" w:fill="FFFFFF"/>
        </w:rPr>
      </w:pPr>
      <w:proofErr w:type="spellStart"/>
      <w:r w:rsidRPr="0062715C">
        <w:rPr>
          <w:b/>
          <w:bCs/>
          <w:shd w:val="clear" w:color="auto" w:fill="FFFFFF"/>
        </w:rPr>
        <w:t>Хакатон</w:t>
      </w:r>
      <w:proofErr w:type="spellEnd"/>
      <w:r w:rsidRPr="0062715C">
        <w:rPr>
          <w:shd w:val="clear" w:color="auto" w:fill="FFFFFF"/>
        </w:rPr>
        <w:t> (англ. </w:t>
      </w:r>
      <w:proofErr w:type="spellStart"/>
      <w:r w:rsidRPr="0062715C">
        <w:rPr>
          <w:b/>
          <w:bCs/>
          <w:shd w:val="clear" w:color="auto" w:fill="FFFFFF"/>
        </w:rPr>
        <w:t>hackathon</w:t>
      </w:r>
      <w:proofErr w:type="spellEnd"/>
      <w:r w:rsidRPr="0062715C">
        <w:rPr>
          <w:shd w:val="clear" w:color="auto" w:fill="FFFFFF"/>
        </w:rPr>
        <w:t xml:space="preserve">, от </w:t>
      </w:r>
      <w:proofErr w:type="spellStart"/>
      <w:r w:rsidRPr="0062715C">
        <w:rPr>
          <w:shd w:val="clear" w:color="auto" w:fill="FFFFFF"/>
        </w:rPr>
        <w:t>hack</w:t>
      </w:r>
      <w:proofErr w:type="spellEnd"/>
      <w:r w:rsidRPr="0062715C">
        <w:rPr>
          <w:shd w:val="clear" w:color="auto" w:fill="FFFFFF"/>
        </w:rPr>
        <w:t xml:space="preserve"> (см. хакер) и </w:t>
      </w:r>
      <w:proofErr w:type="spellStart"/>
      <w:r w:rsidRPr="0062715C">
        <w:rPr>
          <w:shd w:val="clear" w:color="auto" w:fill="FFFFFF"/>
        </w:rPr>
        <w:t>marathon</w:t>
      </w:r>
      <w:proofErr w:type="spellEnd"/>
      <w:r w:rsidRPr="0062715C">
        <w:rPr>
          <w:shd w:val="clear" w:color="auto" w:fill="FFFFFF"/>
        </w:rPr>
        <w:t xml:space="preserve"> — марафон) — форум разработчиков, во время которого специалисты из разных областей разработки программного обеспечения (программисты, дизайнеры, менеджеры) сообща решают какую-либо проблему на время.</w:t>
      </w:r>
    </w:p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 w:rsidP="00C662A3">
      <w:pPr>
        <w:jc w:val="center"/>
      </w:pPr>
    </w:p>
    <w:p w:rsidR="00E577F8" w:rsidRDefault="00E577F8" w:rsidP="00C662A3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Сертификат </w:t>
      </w:r>
    </w:p>
    <w:p w:rsidR="00637EC1" w:rsidRDefault="003402C4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>у</w:t>
      </w:r>
      <w:r w:rsidR="001534A8">
        <w:rPr>
          <w:b/>
          <w:color w:val="002060"/>
          <w:sz w:val="36"/>
        </w:rPr>
        <w:t>частника</w:t>
      </w:r>
      <w:r>
        <w:rPr>
          <w:b/>
          <w:color w:val="002060"/>
          <w:sz w:val="36"/>
        </w:rPr>
        <w:t xml:space="preserve"> </w:t>
      </w:r>
      <w:proofErr w:type="spellStart"/>
      <w:r>
        <w:rPr>
          <w:b/>
          <w:color w:val="002060"/>
          <w:sz w:val="36"/>
        </w:rPr>
        <w:t>хакатона</w:t>
      </w:r>
      <w:proofErr w:type="spellEnd"/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 w:rsidRPr="00C662A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9B20A8" wp14:editId="7840A54B">
            <wp:simplePos x="0" y="0"/>
            <wp:positionH relativeFrom="margin">
              <wp:posOffset>962025</wp:posOffset>
            </wp:positionH>
            <wp:positionV relativeFrom="margin">
              <wp:posOffset>95250</wp:posOffset>
            </wp:positionV>
            <wp:extent cx="2705100" cy="2447925"/>
            <wp:effectExtent l="0" t="0" r="0" b="9525"/>
            <wp:wrapSquare wrapText="bothSides"/>
            <wp:docPr id="30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Pr="007F5DEF" w:rsidRDefault="003D23B5" w:rsidP="007F5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82.75pt;height:104.25pt" adj="5665" fillcolor="#0070c0">
            <v:fill color2="#006a90"/>
            <v:stroke r:id="rId8" o:title=""/>
            <v:shadow color="#868686"/>
            <v:textpath style="font-family:&quot;Impact&quot;;v-text-kern:t" trim="t" fitpath="t" xscale="f" string="Сертификат"/>
          </v:shape>
        </w:pict>
      </w:r>
    </w:p>
    <w:p w:rsidR="005448FB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 </w:t>
      </w:r>
      <w:r w:rsidR="001534A8">
        <w:rPr>
          <w:b/>
          <w:color w:val="002060"/>
          <w:sz w:val="36"/>
        </w:rPr>
        <w:t xml:space="preserve">участника </w:t>
      </w:r>
      <w:proofErr w:type="spellStart"/>
      <w:r w:rsidR="001534A8">
        <w:rPr>
          <w:b/>
          <w:color w:val="002060"/>
          <w:sz w:val="36"/>
        </w:rPr>
        <w:t>хакатона</w:t>
      </w:r>
      <w:proofErr w:type="spellEnd"/>
      <w:r>
        <w:rPr>
          <w:b/>
          <w:color w:val="002060"/>
          <w:sz w:val="36"/>
        </w:rPr>
        <w:t xml:space="preserve"> </w:t>
      </w:r>
    </w:p>
    <w:p w:rsidR="00C662A3" w:rsidRDefault="00C662A3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межмуниципального </w:t>
      </w:r>
      <w:r w:rsidRPr="00C662A3">
        <w:rPr>
          <w:b/>
          <w:color w:val="002060"/>
          <w:sz w:val="36"/>
        </w:rPr>
        <w:t>педагогического форума</w:t>
      </w:r>
    </w:p>
    <w:p w:rsid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7F5DE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40"/>
          <w:szCs w:val="40"/>
        </w:rPr>
      </w:pP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18"/>
          <w:szCs w:val="40"/>
        </w:rPr>
      </w:pPr>
      <w:r w:rsidRPr="00615B7F">
        <w:rPr>
          <w:rFonts w:ascii="Times New Roman" w:hAnsi="Times New Roman" w:cs="Times New Roman"/>
          <w:b/>
          <w:bCs/>
          <w:color w:val="002060"/>
          <w:sz w:val="40"/>
          <w:szCs w:val="40"/>
        </w:rPr>
        <w:t>Настоящий сертификат выдан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40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52"/>
        </w:rPr>
        <w:t>______________________________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/>
        <w:jc w:val="center"/>
        <w:rPr>
          <w:rFonts w:ascii="Times New Roman" w:hAnsi="Times New Roman" w:cs="Times New Roman"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36"/>
        </w:rPr>
        <w:t>______________________________</w:t>
      </w:r>
    </w:p>
    <w:p w:rsidR="007F5DEF" w:rsidRPr="00615B7F" w:rsidRDefault="007F5DEF" w:rsidP="001534A8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36"/>
        </w:rPr>
        <w:t>______________________________</w:t>
      </w:r>
      <w:r w:rsidR="001534A8">
        <w:rPr>
          <w:rFonts w:ascii="Times New Roman" w:hAnsi="Times New Roman" w:cs="Times New Roman"/>
          <w:bCs/>
          <w:color w:val="002060"/>
          <w:sz w:val="36"/>
          <w:szCs w:val="36"/>
        </w:rPr>
        <w:t xml:space="preserve"> </w:t>
      </w:r>
    </w:p>
    <w:p w:rsidR="007F5DEF" w:rsidRPr="00615B7F" w:rsidRDefault="001534A8" w:rsidP="001534A8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участнику </w:t>
      </w:r>
      <w:bookmarkStart w:id="0" w:name="_GoBack"/>
      <w:proofErr w:type="spellStart"/>
      <w:r w:rsidRPr="003D23B5">
        <w:rPr>
          <w:rFonts w:ascii="Times New Roman" w:hAnsi="Times New Roman" w:cs="Times New Roman"/>
          <w:b/>
          <w:bCs/>
          <w:color w:val="FF0000"/>
          <w:sz w:val="36"/>
          <w:szCs w:val="36"/>
        </w:rPr>
        <w:t>хакатона</w:t>
      </w:r>
      <w:bookmarkEnd w:id="0"/>
      <w:proofErr w:type="spellEnd"/>
    </w:p>
    <w:p w:rsidR="001534A8" w:rsidRDefault="001534A8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b/>
          <w:color w:val="002060"/>
          <w:sz w:val="36"/>
        </w:rPr>
      </w:pPr>
      <w:r w:rsidRPr="001534A8">
        <w:rPr>
          <w:rFonts w:ascii="Times New Roman" w:hAnsi="Times New Roman" w:cs="Times New Roman"/>
          <w:b/>
          <w:color w:val="002060"/>
          <w:sz w:val="36"/>
        </w:rPr>
        <w:t>для молодых специалистов и наставников</w:t>
      </w:r>
      <w:r w:rsidRPr="001534A8">
        <w:rPr>
          <w:rFonts w:ascii="Times New Roman" w:hAnsi="Times New Roman" w:cs="Times New Roman"/>
          <w:b/>
          <w:bCs/>
          <w:color w:val="002060"/>
          <w:sz w:val="44"/>
          <w:szCs w:val="36"/>
        </w:rPr>
        <w:t xml:space="preserve"> </w:t>
      </w:r>
      <w:r w:rsidRPr="001534A8">
        <w:rPr>
          <w:rFonts w:ascii="Times New Roman" w:hAnsi="Times New Roman" w:cs="Times New Roman"/>
          <w:b/>
          <w:bCs/>
          <w:color w:val="FF0000"/>
          <w:sz w:val="44"/>
          <w:szCs w:val="36"/>
        </w:rPr>
        <w:t>«</w:t>
      </w:r>
      <w:r w:rsidRPr="001534A8">
        <w:rPr>
          <w:rFonts w:ascii="Times New Roman" w:hAnsi="Times New Roman" w:cs="Times New Roman"/>
          <w:b/>
          <w:color w:val="FF0000"/>
          <w:sz w:val="36"/>
        </w:rPr>
        <w:t>Разработка проекта «Наставник+»</w:t>
      </w:r>
      <w:r w:rsidRPr="001534A8">
        <w:rPr>
          <w:b/>
          <w:color w:val="FF0000"/>
          <w:sz w:val="36"/>
        </w:rPr>
        <w:t xml:space="preserve"> </w:t>
      </w:r>
    </w:p>
    <w:p w:rsidR="007F5DEF" w:rsidRPr="00615B7F" w:rsidRDefault="001534A8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межмуниципального</w:t>
      </w:r>
      <w:r w:rsidR="007F5DEF"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</w:p>
    <w:p w:rsidR="007F5DEF" w:rsidRPr="00615B7F" w:rsidRDefault="001534A8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педагогического форума</w:t>
      </w:r>
      <w:r w:rsidR="007F5DEF"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«От наставничества к профессионализму»</w:t>
      </w:r>
    </w:p>
    <w:p w:rsidR="007F5DEF" w:rsidRPr="00615B7F" w:rsidRDefault="007F5DEF" w:rsidP="007F5DEF">
      <w:pPr>
        <w:widowControl w:val="0"/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r w:rsidRPr="00615B7F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</w:t>
      </w:r>
    </w:p>
    <w:p w:rsidR="007F5DEF" w:rsidRDefault="007F5DEF" w:rsidP="007F5DE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F5DEF" w:rsidRPr="00143BE9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У</w:t>
      </w: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правлени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е</w:t>
      </w: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образованием </w:t>
      </w:r>
    </w:p>
    <w:p w:rsidR="00615B7F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администрации </w:t>
      </w:r>
      <w:proofErr w:type="spellStart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Эрзинского</w:t>
      </w:r>
      <w:proofErr w:type="spellEnd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кожууна</w:t>
      </w:r>
      <w:proofErr w:type="spellEnd"/>
    </w:p>
    <w:p w:rsidR="00615B7F" w:rsidRDefault="00615B7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F5DEF" w:rsidRPr="00143BE9" w:rsidRDefault="00615B7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Муниципальная методическая служба</w:t>
      </w:r>
      <w:r w:rsidR="007F5DEF"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</w:t>
      </w:r>
    </w:p>
    <w:p w:rsidR="007F5DEF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5B7F" w:rsidRDefault="00615B7F" w:rsidP="00615B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F5DEF" w:rsidRPr="007F5DEF" w:rsidRDefault="007F5DEF" w:rsidP="00615B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01 ноября 2022 г.</w:t>
      </w:r>
    </w:p>
    <w:p w:rsidR="007F5DEF" w:rsidRDefault="007F5DEF" w:rsidP="007F5DEF">
      <w:pPr>
        <w:pStyle w:val="a5"/>
        <w:spacing w:before="0" w:beforeAutospacing="0" w:after="0" w:afterAutospacing="0"/>
        <w:jc w:val="center"/>
        <w:rPr>
          <w:b/>
          <w:color w:val="002060"/>
          <w:sz w:val="32"/>
        </w:rPr>
      </w:pPr>
      <w:r>
        <w:rPr>
          <w:b/>
          <w:color w:val="002060"/>
        </w:rPr>
        <w:t>с</w:t>
      </w:r>
      <w:r w:rsidRPr="00A75540">
        <w:rPr>
          <w:b/>
          <w:color w:val="002060"/>
        </w:rPr>
        <w:t>. Эрзин</w:t>
      </w:r>
    </w:p>
    <w:sectPr w:rsidR="007F5DEF" w:rsidSect="003E31E4">
      <w:pgSz w:w="16838" w:h="11906" w:orient="landscape"/>
      <w:pgMar w:top="851" w:right="678" w:bottom="284" w:left="1134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3F3"/>
    <w:multiLevelType w:val="hybridMultilevel"/>
    <w:tmpl w:val="2E501612"/>
    <w:lvl w:ilvl="0" w:tplc="58F66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00"/>
    <w:rsid w:val="00004000"/>
    <w:rsid w:val="000C38BB"/>
    <w:rsid w:val="000D7045"/>
    <w:rsid w:val="001534A8"/>
    <w:rsid w:val="001669FE"/>
    <w:rsid w:val="00194508"/>
    <w:rsid w:val="00230B0F"/>
    <w:rsid w:val="003011DF"/>
    <w:rsid w:val="003402C4"/>
    <w:rsid w:val="003A52A0"/>
    <w:rsid w:val="003D23B5"/>
    <w:rsid w:val="003E31E4"/>
    <w:rsid w:val="004C1AC6"/>
    <w:rsid w:val="005036B6"/>
    <w:rsid w:val="005448FB"/>
    <w:rsid w:val="005B7C7C"/>
    <w:rsid w:val="005E2AD4"/>
    <w:rsid w:val="00615B7F"/>
    <w:rsid w:val="00637EC1"/>
    <w:rsid w:val="006968E4"/>
    <w:rsid w:val="006B7878"/>
    <w:rsid w:val="006F40DE"/>
    <w:rsid w:val="00722F4B"/>
    <w:rsid w:val="00727A36"/>
    <w:rsid w:val="00757C0C"/>
    <w:rsid w:val="007F5DEF"/>
    <w:rsid w:val="00875EF0"/>
    <w:rsid w:val="009D7EEE"/>
    <w:rsid w:val="00A54636"/>
    <w:rsid w:val="00AC1EAB"/>
    <w:rsid w:val="00AC33FB"/>
    <w:rsid w:val="00B363B6"/>
    <w:rsid w:val="00C15B4D"/>
    <w:rsid w:val="00C662A3"/>
    <w:rsid w:val="00CF1DFD"/>
    <w:rsid w:val="00CF69D6"/>
    <w:rsid w:val="00D5431B"/>
    <w:rsid w:val="00E577F8"/>
    <w:rsid w:val="00F6201F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5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2022-11-01T05:04:00Z</cp:lastPrinted>
  <dcterms:created xsi:type="dcterms:W3CDTF">2022-10-31T10:57:00Z</dcterms:created>
  <dcterms:modified xsi:type="dcterms:W3CDTF">2022-11-01T05:57:00Z</dcterms:modified>
</cp:coreProperties>
</file>