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D6" w:rsidRDefault="0071753B" w:rsidP="0071753B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</w:rPr>
      </w:pPr>
      <w:bookmarkStart w:id="0" w:name="bookmark0"/>
      <w:r w:rsidRPr="00812FC2">
        <w:rPr>
          <w:rFonts w:ascii="Times New Roman" w:eastAsia="Times New Roman" w:hAnsi="Times New Roman" w:cs="Times New Roman"/>
          <w:color w:val="auto"/>
        </w:rPr>
        <w:t xml:space="preserve">Приложение № 8 </w:t>
      </w:r>
    </w:p>
    <w:p w:rsidR="00366FD6" w:rsidRPr="00366FD6" w:rsidRDefault="00366FD6" w:rsidP="00366FD6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</w:rPr>
      </w:pPr>
      <w:r w:rsidRPr="00366FD6">
        <w:rPr>
          <w:rFonts w:ascii="Times New Roman" w:eastAsia="Times New Roman" w:hAnsi="Times New Roman" w:cs="Times New Roman"/>
          <w:color w:val="auto"/>
        </w:rPr>
        <w:t>к приказу Управления образованием</w:t>
      </w:r>
    </w:p>
    <w:p w:rsidR="00366FD6" w:rsidRPr="00366FD6" w:rsidRDefault="00366FD6" w:rsidP="00366FD6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 w:rsidRPr="00366FD6">
        <w:rPr>
          <w:rFonts w:ascii="Times New Roman" w:eastAsia="Times New Roman" w:hAnsi="Times New Roman" w:cs="Times New Roman"/>
          <w:color w:val="auto"/>
        </w:rPr>
        <w:t xml:space="preserve">администрации </w:t>
      </w:r>
      <w:proofErr w:type="spellStart"/>
      <w:r w:rsidRPr="00366FD6">
        <w:rPr>
          <w:rFonts w:ascii="Times New Roman" w:eastAsia="Times New Roman" w:hAnsi="Times New Roman" w:cs="Times New Roman"/>
          <w:color w:val="auto"/>
        </w:rPr>
        <w:t>Эрзинского</w:t>
      </w:r>
      <w:proofErr w:type="spellEnd"/>
      <w:r w:rsidRPr="00366FD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66FD6">
        <w:rPr>
          <w:rFonts w:ascii="Times New Roman" w:eastAsia="Times New Roman" w:hAnsi="Times New Roman" w:cs="Times New Roman"/>
          <w:color w:val="auto"/>
        </w:rPr>
        <w:t>кожууна</w:t>
      </w:r>
      <w:proofErr w:type="spellEnd"/>
      <w:r w:rsidRPr="00366FD6">
        <w:rPr>
          <w:rFonts w:ascii="Times New Roman" w:eastAsia="Times New Roman" w:hAnsi="Times New Roman" w:cs="Times New Roman"/>
          <w:color w:val="auto"/>
        </w:rPr>
        <w:t xml:space="preserve"> Тыва</w:t>
      </w:r>
    </w:p>
    <w:p w:rsidR="00366FD6" w:rsidRPr="00366FD6" w:rsidRDefault="00366FD6" w:rsidP="00366FD6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</w:rPr>
      </w:pPr>
      <w:r w:rsidRPr="00366FD6">
        <w:rPr>
          <w:rFonts w:ascii="Times New Roman" w:eastAsia="Times New Roman" w:hAnsi="Times New Roman" w:cs="Times New Roman"/>
          <w:color w:val="auto"/>
        </w:rPr>
        <w:t>от « 02» декабря 2024 г. №272</w:t>
      </w:r>
    </w:p>
    <w:p w:rsidR="0071753B" w:rsidRPr="00812FC2" w:rsidRDefault="0071753B" w:rsidP="0071753B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</w:rPr>
      </w:pPr>
    </w:p>
    <w:p w:rsidR="008F4FB7" w:rsidRPr="00812FC2" w:rsidRDefault="00451B1A" w:rsidP="002E4EF6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ПОЛОЖЕНИЕ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о </w:t>
      </w:r>
      <w:r w:rsidR="00EC020B">
        <w:rPr>
          <w:color w:val="auto"/>
          <w:sz w:val="28"/>
          <w:szCs w:val="28"/>
        </w:rPr>
        <w:t>муницип</w:t>
      </w:r>
      <w:r w:rsidRPr="00812FC2">
        <w:rPr>
          <w:color w:val="auto"/>
          <w:sz w:val="28"/>
          <w:szCs w:val="28"/>
        </w:rPr>
        <w:t>альном этапе конкурса профессионального мастерства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«Педагог-психолог </w:t>
      </w:r>
      <w:proofErr w:type="spellStart"/>
      <w:r w:rsidR="00EC020B">
        <w:rPr>
          <w:color w:val="auto"/>
          <w:sz w:val="28"/>
          <w:szCs w:val="28"/>
        </w:rPr>
        <w:t>Эрзинского</w:t>
      </w:r>
      <w:proofErr w:type="spellEnd"/>
      <w:r w:rsidR="00EC020B">
        <w:rPr>
          <w:color w:val="auto"/>
          <w:sz w:val="28"/>
          <w:szCs w:val="28"/>
        </w:rPr>
        <w:t xml:space="preserve"> </w:t>
      </w:r>
      <w:proofErr w:type="spellStart"/>
      <w:r w:rsidR="00EC020B">
        <w:rPr>
          <w:color w:val="auto"/>
          <w:sz w:val="28"/>
          <w:szCs w:val="28"/>
        </w:rPr>
        <w:t>кожууна</w:t>
      </w:r>
      <w:proofErr w:type="spellEnd"/>
      <w:r w:rsidRPr="00812FC2">
        <w:rPr>
          <w:color w:val="auto"/>
          <w:sz w:val="28"/>
          <w:szCs w:val="28"/>
        </w:rPr>
        <w:t xml:space="preserve"> - 2025» </w:t>
      </w:r>
    </w:p>
    <w:p w:rsidR="008F4FB7" w:rsidRPr="00812FC2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I. Общие положения</w:t>
      </w:r>
      <w:bookmarkEnd w:id="0"/>
    </w:p>
    <w:p w:rsidR="008F4FB7" w:rsidRPr="00812FC2" w:rsidRDefault="00DA4B8C" w:rsidP="002E4EF6">
      <w:pPr>
        <w:pStyle w:val="21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709"/>
        <w:jc w:val="both"/>
      </w:pPr>
      <w:r w:rsidRPr="00812FC2">
        <w:rPr>
          <w:lang w:bidi="ru-RU"/>
        </w:rPr>
        <w:t xml:space="preserve">Настоящий Порядок определяет сроки, место и форму проведения </w:t>
      </w:r>
      <w:r w:rsidR="00EC020B">
        <w:rPr>
          <w:lang w:bidi="ru-RU"/>
        </w:rPr>
        <w:t>муницип</w:t>
      </w:r>
      <w:r w:rsidRPr="00812FC2">
        <w:rPr>
          <w:lang w:bidi="ru-RU"/>
        </w:rPr>
        <w:t>ального этапа Всероссийского конкурса профессионального мастерства «Педагог-психолог - 2025» (далее - Конкурс), перечень конкурсных испытаний и требования к их проведению, перечень документов и материалов, предоставляемых для участия в федеральном этапе Конкурса, критерии оценки конкурсных испытаний.</w:t>
      </w:r>
    </w:p>
    <w:p w:rsidR="008F4FB7" w:rsidRPr="00812FC2" w:rsidRDefault="00DA4B8C" w:rsidP="002E4EF6">
      <w:pPr>
        <w:pStyle w:val="210"/>
        <w:numPr>
          <w:ilvl w:val="0"/>
          <w:numId w:val="1"/>
        </w:numPr>
        <w:shd w:val="clear" w:color="auto" w:fill="auto"/>
        <w:tabs>
          <w:tab w:val="left" w:pos="1449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Конкурс является практической программой, ориентированной на развитие психологической службы в системе образования Российской Федерации, пропаганду психологических знаний как обязательной составляющей образовательной деятельности, способствующей повышению гуманистической направленности и индивидуализации, эффективности и конкурентоспособности российского образования, а также на содействие профессиональному развитию психологов образования России.</w:t>
      </w:r>
    </w:p>
    <w:p w:rsidR="008F4FB7" w:rsidRPr="00812FC2" w:rsidRDefault="008F4FB7" w:rsidP="002E4EF6">
      <w:pPr>
        <w:pStyle w:val="21"/>
        <w:shd w:val="clear" w:color="auto" w:fill="auto"/>
        <w:spacing w:line="240" w:lineRule="auto"/>
        <w:ind w:firstLine="709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21"/>
        <w:shd w:val="clear" w:color="auto" w:fill="auto"/>
        <w:spacing w:line="240" w:lineRule="auto"/>
        <w:ind w:firstLine="709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II. Цель и задачи конкурса</w:t>
      </w:r>
    </w:p>
    <w:p w:rsidR="008F4FB7" w:rsidRPr="00812FC2" w:rsidRDefault="00DA4B8C" w:rsidP="002E4EF6">
      <w:pPr>
        <w:pStyle w:val="4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1134"/>
          <w:tab w:val="left" w:pos="135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Конкурс проводится в целях повышения профессионального уровня и наиболее полной реализации творческого потенциала психологов образования Республики Тыва, повышения престижа психологической службы в системе образования России.</w:t>
      </w:r>
    </w:p>
    <w:p w:rsidR="008F4FB7" w:rsidRPr="00812FC2" w:rsidRDefault="00DA4B8C" w:rsidP="002E4EF6">
      <w:pPr>
        <w:pStyle w:val="4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Задачами Конкурса являются: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111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создать условия для самореализации педагогов-психологов, раскрытия их творческого потенциала;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94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выявить талантливых педагогов-психологов системы образования Республики Тыва, их поддержка и поощрение;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99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распространить передовой профессиональный опыт педагого</w:t>
      </w:r>
      <w:proofErr w:type="gramStart"/>
      <w:r w:rsidRPr="00812FC2">
        <w:rPr>
          <w:color w:val="auto"/>
          <w:sz w:val="28"/>
          <w:szCs w:val="28"/>
        </w:rPr>
        <w:t>в-</w:t>
      </w:r>
      <w:proofErr w:type="gramEnd"/>
      <w:r w:rsidRPr="00812FC2">
        <w:rPr>
          <w:color w:val="auto"/>
          <w:sz w:val="28"/>
          <w:szCs w:val="28"/>
        </w:rPr>
        <w:t xml:space="preserve"> психологов организаций, осуществляющих образовательную деятельность, на всех уровнях образования, центров психолого-педагогической, медицинской и социальной помощи;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111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тиражировать лучшие психолого-педагогические практики и инновационные технологии оказания психолого-педагогической помощи участникам образовательных отношений.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11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numPr>
          <w:ilvl w:val="0"/>
          <w:numId w:val="4"/>
        </w:numPr>
        <w:shd w:val="clear" w:color="auto" w:fill="auto"/>
        <w:tabs>
          <w:tab w:val="left" w:pos="1586"/>
        </w:tabs>
        <w:spacing w:before="0" w:after="0" w:line="240" w:lineRule="auto"/>
        <w:ind w:firstLine="709"/>
        <w:rPr>
          <w:color w:val="auto"/>
          <w:sz w:val="28"/>
          <w:szCs w:val="28"/>
        </w:rPr>
      </w:pPr>
      <w:bookmarkStart w:id="1" w:name="bookmark1"/>
      <w:r w:rsidRPr="00812FC2">
        <w:rPr>
          <w:color w:val="auto"/>
          <w:sz w:val="28"/>
          <w:szCs w:val="28"/>
        </w:rPr>
        <w:t>Регламент работы организационного комитета Конкурса</w:t>
      </w:r>
      <w:bookmarkEnd w:id="1"/>
    </w:p>
    <w:p w:rsidR="008F4FB7" w:rsidRPr="00812FC2" w:rsidRDefault="00DA4B8C" w:rsidP="002E4EF6">
      <w:pPr>
        <w:pStyle w:val="4"/>
        <w:numPr>
          <w:ilvl w:val="0"/>
          <w:numId w:val="5"/>
        </w:numPr>
        <w:shd w:val="clear" w:color="auto" w:fill="auto"/>
        <w:tabs>
          <w:tab w:val="left" w:pos="709"/>
          <w:tab w:val="left" w:pos="851"/>
          <w:tab w:val="left" w:pos="993"/>
          <w:tab w:val="left" w:pos="1276"/>
          <w:tab w:val="left" w:pos="146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Для организации, проведения, а также организационно-технического обеспечения Конкурса создается </w:t>
      </w:r>
      <w:r w:rsidRPr="00812FC2">
        <w:rPr>
          <w:color w:val="auto"/>
          <w:sz w:val="28"/>
          <w:szCs w:val="28"/>
        </w:rPr>
        <w:lastRenderedPageBreak/>
        <w:t>Организационный комитет Конкурса (далее - Оргкомитет).</w:t>
      </w:r>
    </w:p>
    <w:p w:rsidR="008F4FB7" w:rsidRPr="00812FC2" w:rsidRDefault="00DA4B8C" w:rsidP="002E4EF6">
      <w:pPr>
        <w:pStyle w:val="4"/>
        <w:numPr>
          <w:ilvl w:val="0"/>
          <w:numId w:val="5"/>
        </w:numPr>
        <w:shd w:val="clear" w:color="auto" w:fill="auto"/>
        <w:tabs>
          <w:tab w:val="left" w:pos="851"/>
          <w:tab w:val="left" w:pos="120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К полномочиям Оргкомитета Конкурса относятся: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88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определение и утверждение порядка проведения конкурса;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100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процедура определения и награждения участников, лауреатов и победителя Конкурса;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88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определение места и даты проведения Конкурса;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709"/>
          <w:tab w:val="left" w:pos="851"/>
          <w:tab w:val="left" w:pos="99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установление перечня и содержания конкурсных мероприятий и критериев оценивания конкурсных заданий;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95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установление требований к оформлению и экспертизе материалов, представляемых участниками на Конкурс;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92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определение порядка регистрации и утверждение состава участников Конкурса;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утверждение номинаций Конкурса;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89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установление порядка информационного сопровождения организации и проведения Конкурса.</w:t>
      </w:r>
    </w:p>
    <w:p w:rsidR="008F4FB7" w:rsidRPr="00812FC2" w:rsidRDefault="00DA4B8C" w:rsidP="002E4EF6">
      <w:pPr>
        <w:pStyle w:val="4"/>
        <w:numPr>
          <w:ilvl w:val="0"/>
          <w:numId w:val="5"/>
        </w:numPr>
        <w:shd w:val="clear" w:color="auto" w:fill="auto"/>
        <w:tabs>
          <w:tab w:val="left" w:pos="851"/>
          <w:tab w:val="left" w:pos="993"/>
          <w:tab w:val="left" w:pos="1276"/>
          <w:tab w:val="left" w:pos="170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Организационно-техническое сопровождение Конкурса обеспечивает ответственный секретарь Оргкомитета.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851"/>
          <w:tab w:val="left" w:pos="993"/>
          <w:tab w:val="left" w:pos="1276"/>
          <w:tab w:val="left" w:pos="170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EC020B">
      <w:pPr>
        <w:pStyle w:val="11"/>
        <w:numPr>
          <w:ilvl w:val="0"/>
          <w:numId w:val="4"/>
        </w:numPr>
        <w:shd w:val="clear" w:color="auto" w:fill="auto"/>
        <w:tabs>
          <w:tab w:val="left" w:pos="3776"/>
        </w:tabs>
        <w:spacing w:before="0" w:after="0" w:line="240" w:lineRule="auto"/>
        <w:ind w:firstLine="709"/>
        <w:rPr>
          <w:color w:val="auto"/>
          <w:sz w:val="28"/>
          <w:szCs w:val="28"/>
        </w:rPr>
      </w:pPr>
      <w:bookmarkStart w:id="2" w:name="bookmark2"/>
      <w:r w:rsidRPr="00812FC2">
        <w:rPr>
          <w:color w:val="auto"/>
          <w:sz w:val="28"/>
          <w:szCs w:val="28"/>
        </w:rPr>
        <w:t>Организация Конкурса</w:t>
      </w:r>
      <w:bookmarkEnd w:id="2"/>
    </w:p>
    <w:p w:rsidR="008F4FB7" w:rsidRPr="00812FC2" w:rsidRDefault="00592608" w:rsidP="002E4EF6">
      <w:pPr>
        <w:pStyle w:val="4"/>
        <w:numPr>
          <w:ilvl w:val="0"/>
          <w:numId w:val="6"/>
        </w:numPr>
        <w:shd w:val="clear" w:color="auto" w:fill="auto"/>
        <w:tabs>
          <w:tab w:val="left" w:pos="851"/>
          <w:tab w:val="left" w:pos="993"/>
          <w:tab w:val="left" w:pos="121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bookmarkStart w:id="3" w:name="bookmark3"/>
      <w:r w:rsidRPr="00812FC2">
        <w:rPr>
          <w:color w:val="auto"/>
          <w:sz w:val="28"/>
          <w:szCs w:val="28"/>
        </w:rPr>
        <w:t xml:space="preserve"> </w:t>
      </w:r>
      <w:r w:rsidR="00DA4B8C" w:rsidRPr="00812FC2">
        <w:rPr>
          <w:color w:val="auto"/>
          <w:sz w:val="28"/>
          <w:szCs w:val="28"/>
        </w:rPr>
        <w:t>Конкурс проводится в три этапа: уровень образовательной организации, муниципальный и региональный.</w:t>
      </w:r>
    </w:p>
    <w:p w:rsidR="008F4FB7" w:rsidRPr="00812FC2" w:rsidRDefault="00DA4B8C" w:rsidP="002E4EF6">
      <w:pPr>
        <w:pStyle w:val="4"/>
        <w:tabs>
          <w:tab w:val="left" w:pos="567"/>
          <w:tab w:val="left" w:pos="11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I этап –</w:t>
      </w:r>
      <w:bookmarkStart w:id="4" w:name="_Hlk150849152"/>
      <w:r w:rsidR="00EC020B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уровень образовательной организации</w:t>
      </w:r>
      <w:bookmarkEnd w:id="4"/>
      <w:r w:rsidRPr="00812FC2">
        <w:rPr>
          <w:color w:val="auto"/>
          <w:sz w:val="28"/>
          <w:szCs w:val="28"/>
        </w:rPr>
        <w:t xml:space="preserve">: </w:t>
      </w:r>
      <w:r w:rsidR="000F4A00" w:rsidRPr="00812FC2">
        <w:rPr>
          <w:bCs/>
          <w:color w:val="auto"/>
          <w:sz w:val="28"/>
          <w:szCs w:val="28"/>
        </w:rPr>
        <w:t xml:space="preserve">25 ноября по 6 декабря 2024 </w:t>
      </w:r>
      <w:r w:rsidR="000F4A00" w:rsidRPr="00812FC2">
        <w:rPr>
          <w:rFonts w:hint="eastAsia"/>
          <w:bCs/>
          <w:color w:val="auto"/>
          <w:sz w:val="28"/>
          <w:szCs w:val="28"/>
        </w:rPr>
        <w:t>года</w:t>
      </w:r>
      <w:r w:rsidRPr="00812FC2">
        <w:rPr>
          <w:color w:val="auto"/>
          <w:sz w:val="28"/>
          <w:szCs w:val="28"/>
        </w:rPr>
        <w:t>;</w:t>
      </w:r>
    </w:p>
    <w:p w:rsidR="008F4FB7" w:rsidRPr="00812FC2" w:rsidRDefault="00DA4B8C" w:rsidP="002E4EF6">
      <w:pPr>
        <w:pStyle w:val="4"/>
        <w:tabs>
          <w:tab w:val="left" w:pos="567"/>
          <w:tab w:val="left" w:pos="11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  <w:lang w:val="en-US"/>
        </w:rPr>
        <w:t>I</w:t>
      </w:r>
      <w:r w:rsidRPr="00812FC2">
        <w:rPr>
          <w:color w:val="auto"/>
          <w:sz w:val="28"/>
          <w:szCs w:val="28"/>
        </w:rPr>
        <w:t>I этап – муниципальный: 2</w:t>
      </w:r>
      <w:r w:rsidR="000F4A00" w:rsidRPr="00812FC2">
        <w:rPr>
          <w:color w:val="auto"/>
          <w:sz w:val="28"/>
          <w:szCs w:val="28"/>
        </w:rPr>
        <w:t>0</w:t>
      </w:r>
      <w:r w:rsidRPr="00812FC2">
        <w:rPr>
          <w:color w:val="auto"/>
          <w:sz w:val="28"/>
          <w:szCs w:val="28"/>
        </w:rPr>
        <w:t xml:space="preserve"> - 31 января 2025 года;</w:t>
      </w:r>
    </w:p>
    <w:p w:rsidR="008F4FB7" w:rsidRPr="00812FC2" w:rsidRDefault="00DA4B8C" w:rsidP="002E4EF6">
      <w:pPr>
        <w:pStyle w:val="4"/>
        <w:tabs>
          <w:tab w:val="left" w:pos="567"/>
          <w:tab w:val="left" w:pos="11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III этап – региональный: с </w:t>
      </w:r>
      <w:r w:rsidR="000F4A00" w:rsidRPr="00812FC2">
        <w:rPr>
          <w:color w:val="auto"/>
          <w:sz w:val="28"/>
          <w:szCs w:val="28"/>
        </w:rPr>
        <w:t>7 по 12</w:t>
      </w:r>
      <w:r w:rsidRPr="00812FC2">
        <w:rPr>
          <w:color w:val="auto"/>
          <w:sz w:val="28"/>
          <w:szCs w:val="28"/>
        </w:rPr>
        <w:t xml:space="preserve"> апреля 2025 года.</w:t>
      </w:r>
    </w:p>
    <w:p w:rsidR="008F4FB7" w:rsidRPr="00812FC2" w:rsidRDefault="00DA4B8C" w:rsidP="00EC020B">
      <w:pPr>
        <w:pStyle w:val="4"/>
        <w:numPr>
          <w:ilvl w:val="2"/>
          <w:numId w:val="7"/>
        </w:numPr>
        <w:shd w:val="clear" w:color="auto" w:fill="auto"/>
        <w:tabs>
          <w:tab w:val="left" w:pos="567"/>
          <w:tab w:val="left" w:pos="1134"/>
        </w:tabs>
        <w:spacing w:line="240" w:lineRule="auto"/>
        <w:ind w:firstLine="567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4.3. Для участников регионального этапа и лиц, ответственных за подготовку участников Конкурса 7 февраля 2025 года проводится установочный семинар по программе «Подготовка к участию в конкурсах профессионального мастерства» на базе ГБУ РЦПМСС «</w:t>
      </w:r>
      <w:proofErr w:type="spellStart"/>
      <w:r w:rsidRPr="00812FC2">
        <w:rPr>
          <w:color w:val="auto"/>
          <w:sz w:val="28"/>
          <w:szCs w:val="28"/>
        </w:rPr>
        <w:t>Сайзырал</w:t>
      </w:r>
      <w:proofErr w:type="spellEnd"/>
      <w:r w:rsidRPr="00812FC2">
        <w:rPr>
          <w:color w:val="auto"/>
          <w:sz w:val="28"/>
          <w:szCs w:val="28"/>
        </w:rPr>
        <w:t>».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Победители муниципального этапа Конкурса проходят электронную регистрацию для участия в региональном этапе Конкурса по электронному адресу: </w:t>
      </w:r>
      <w:hyperlink r:id="rId8" w:history="1">
        <w:r w:rsidRPr="00812FC2">
          <w:rPr>
            <w:rStyle w:val="a3"/>
            <w:color w:val="auto"/>
            <w:sz w:val="28"/>
            <w:szCs w:val="28"/>
            <w:lang w:val="en-US"/>
          </w:rPr>
          <w:t>rzpmss</w:t>
        </w:r>
        <w:r w:rsidRPr="00812FC2">
          <w:rPr>
            <w:rStyle w:val="a3"/>
            <w:color w:val="auto"/>
            <w:sz w:val="28"/>
            <w:szCs w:val="28"/>
          </w:rPr>
          <w:t>@</w:t>
        </w:r>
        <w:r w:rsidRPr="00812FC2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812FC2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812FC2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  <w:lang w:val="en-US"/>
        </w:rPr>
        <w:t>c</w:t>
      </w:r>
      <w:r w:rsidRPr="00812FC2">
        <w:rPr>
          <w:color w:val="auto"/>
          <w:sz w:val="28"/>
          <w:szCs w:val="28"/>
        </w:rPr>
        <w:t xml:space="preserve"> пометкой «конкурс ПП» в срок с 17 по 21 февраля 2025 года.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4.2.2 Участники Конкурса предоставляют пакет документов в электронном варианте (п .</w:t>
      </w:r>
      <w:r w:rsidRPr="00812FC2">
        <w:rPr>
          <w:color w:val="auto"/>
          <w:sz w:val="28"/>
          <w:szCs w:val="28"/>
          <w:lang w:val="en-US"/>
        </w:rPr>
        <w:t>V</w:t>
      </w:r>
      <w:r w:rsidRPr="00812FC2">
        <w:rPr>
          <w:color w:val="auto"/>
          <w:sz w:val="28"/>
          <w:szCs w:val="28"/>
        </w:rPr>
        <w:t xml:space="preserve"> Положения) на электронный адрес </w:t>
      </w:r>
      <w:proofErr w:type="spellStart"/>
      <w:r w:rsidR="00EC020B" w:rsidRPr="00C04A09">
        <w:rPr>
          <w:sz w:val="26"/>
          <w:szCs w:val="26"/>
          <w:lang w:val="en-US"/>
        </w:rPr>
        <w:t>upr</w:t>
      </w:r>
      <w:proofErr w:type="spellEnd"/>
      <w:r w:rsidR="00EC020B" w:rsidRPr="00C04A09">
        <w:rPr>
          <w:sz w:val="26"/>
          <w:szCs w:val="26"/>
        </w:rPr>
        <w:t>.</w:t>
      </w:r>
      <w:proofErr w:type="spellStart"/>
      <w:r w:rsidR="00EC020B" w:rsidRPr="00C04A09">
        <w:rPr>
          <w:sz w:val="26"/>
          <w:szCs w:val="26"/>
          <w:lang w:val="en-US"/>
        </w:rPr>
        <w:t>obr</w:t>
      </w:r>
      <w:proofErr w:type="spellEnd"/>
      <w:r w:rsidR="00EC020B" w:rsidRPr="00C04A09">
        <w:rPr>
          <w:sz w:val="26"/>
          <w:szCs w:val="26"/>
        </w:rPr>
        <w:t>.</w:t>
      </w:r>
      <w:proofErr w:type="spellStart"/>
      <w:r w:rsidR="00EC020B" w:rsidRPr="00C04A09">
        <w:rPr>
          <w:sz w:val="26"/>
          <w:szCs w:val="26"/>
          <w:lang w:val="en-US"/>
        </w:rPr>
        <w:t>erzin</w:t>
      </w:r>
      <w:proofErr w:type="spellEnd"/>
      <w:r w:rsidR="00EC020B" w:rsidRPr="00C04A09">
        <w:rPr>
          <w:sz w:val="26"/>
          <w:szCs w:val="26"/>
        </w:rPr>
        <w:t>@</w:t>
      </w:r>
      <w:proofErr w:type="spellStart"/>
      <w:r w:rsidR="00EC020B" w:rsidRPr="00C04A09">
        <w:rPr>
          <w:sz w:val="26"/>
          <w:szCs w:val="26"/>
          <w:lang w:val="en-US"/>
        </w:rPr>
        <w:t>bk</w:t>
      </w:r>
      <w:proofErr w:type="spellEnd"/>
      <w:r w:rsidR="00EC020B" w:rsidRPr="00EC020B">
        <w:rPr>
          <w:sz w:val="26"/>
          <w:szCs w:val="26"/>
        </w:rPr>
        <w:t>.</w:t>
      </w:r>
      <w:proofErr w:type="spellStart"/>
      <w:r w:rsidR="00EC020B">
        <w:rPr>
          <w:sz w:val="26"/>
          <w:szCs w:val="26"/>
          <w:lang w:val="en-US"/>
        </w:rPr>
        <w:t>ru</w:t>
      </w:r>
      <w:proofErr w:type="spellEnd"/>
      <w:r w:rsidRPr="00812FC2">
        <w:rPr>
          <w:color w:val="auto"/>
          <w:sz w:val="28"/>
          <w:szCs w:val="28"/>
        </w:rPr>
        <w:t xml:space="preserve"> в срок до </w:t>
      </w:r>
      <w:r w:rsidR="00B966F1">
        <w:rPr>
          <w:color w:val="auto"/>
          <w:sz w:val="28"/>
          <w:szCs w:val="28"/>
        </w:rPr>
        <w:t xml:space="preserve">15 </w:t>
      </w:r>
      <w:r w:rsidR="00EC020B">
        <w:rPr>
          <w:color w:val="auto"/>
          <w:sz w:val="28"/>
          <w:szCs w:val="28"/>
        </w:rPr>
        <w:t>января</w:t>
      </w:r>
      <w:r w:rsidRPr="00812FC2">
        <w:rPr>
          <w:color w:val="auto"/>
          <w:sz w:val="28"/>
          <w:szCs w:val="28"/>
        </w:rPr>
        <w:t xml:space="preserve"> 2025 года.</w:t>
      </w:r>
    </w:p>
    <w:p w:rsidR="008F4FB7" w:rsidRPr="00812FC2" w:rsidRDefault="00DA4B8C" w:rsidP="002E4EF6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V.</w:t>
      </w:r>
      <w:r w:rsidRPr="00812FC2">
        <w:rPr>
          <w:color w:val="auto"/>
          <w:sz w:val="28"/>
          <w:szCs w:val="28"/>
        </w:rPr>
        <w:tab/>
        <w:t>Требования к составу документов участника Конкурса</w:t>
      </w:r>
      <w:bookmarkEnd w:id="3"/>
    </w:p>
    <w:p w:rsidR="00592608" w:rsidRPr="00812FC2" w:rsidRDefault="00DA4B8C" w:rsidP="002E4EF6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5.1. Конкурсанты </w:t>
      </w:r>
      <w:proofErr w:type="gramStart"/>
      <w:r w:rsidRPr="00812FC2">
        <w:rPr>
          <w:color w:val="auto"/>
          <w:sz w:val="28"/>
          <w:szCs w:val="28"/>
        </w:rPr>
        <w:t>предоставляют следующие документы</w:t>
      </w:r>
      <w:proofErr w:type="gramEnd"/>
      <w:r w:rsidRPr="00812FC2">
        <w:rPr>
          <w:color w:val="auto"/>
          <w:sz w:val="28"/>
          <w:szCs w:val="28"/>
        </w:rPr>
        <w:t xml:space="preserve"> и материалы (в электронном варианте):</w:t>
      </w:r>
    </w:p>
    <w:p w:rsidR="00592608" w:rsidRPr="00812FC2" w:rsidRDefault="00DA4B8C" w:rsidP="002E4EF6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- представление на Конкурсанта от </w:t>
      </w:r>
      <w:r w:rsidR="00EC020B">
        <w:rPr>
          <w:color w:val="auto"/>
          <w:sz w:val="28"/>
          <w:szCs w:val="28"/>
        </w:rPr>
        <w:t>ОУ</w:t>
      </w:r>
      <w:r w:rsidRPr="00812FC2">
        <w:rPr>
          <w:color w:val="auto"/>
          <w:sz w:val="28"/>
          <w:szCs w:val="28"/>
        </w:rPr>
        <w:t xml:space="preserve"> (Приложение №1);</w:t>
      </w:r>
    </w:p>
    <w:p w:rsidR="00592608" w:rsidRPr="00812FC2" w:rsidRDefault="00DA4B8C" w:rsidP="002E4EF6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- личное заявление Конкурсанта для участия во II этапе Конкурса (Приложение №2);</w:t>
      </w:r>
    </w:p>
    <w:p w:rsidR="00592608" w:rsidRPr="00812FC2" w:rsidRDefault="00DA4B8C" w:rsidP="002E4EF6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- цветная фотография Конкурсанта (в файле с расширением .</w:t>
      </w:r>
      <w:r w:rsidRPr="00812FC2">
        <w:rPr>
          <w:color w:val="auto"/>
          <w:sz w:val="28"/>
          <w:szCs w:val="28"/>
          <w:lang w:val="en-US"/>
        </w:rPr>
        <w:t>tiff</w:t>
      </w:r>
      <w:r w:rsidRPr="00812FC2">
        <w:rPr>
          <w:color w:val="auto"/>
          <w:sz w:val="28"/>
          <w:szCs w:val="28"/>
        </w:rPr>
        <w:t xml:space="preserve"> или .</w:t>
      </w:r>
      <w:r w:rsidRPr="00812FC2">
        <w:rPr>
          <w:color w:val="auto"/>
          <w:sz w:val="28"/>
          <w:szCs w:val="28"/>
          <w:lang w:val="en-US"/>
        </w:rPr>
        <w:t>jpg</w:t>
      </w:r>
      <w:r w:rsidRPr="00812FC2">
        <w:rPr>
          <w:color w:val="auto"/>
          <w:sz w:val="28"/>
          <w:szCs w:val="28"/>
        </w:rPr>
        <w:t xml:space="preserve"> объемом не более 2 Мб, но не менее 0.3Мб);</w:t>
      </w:r>
    </w:p>
    <w:p w:rsidR="008F4FB7" w:rsidRPr="00812FC2" w:rsidRDefault="00DA4B8C" w:rsidP="002E4EF6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- конкурсные материалы первого тура Конкурса, подлежащие заочной </w:t>
      </w:r>
      <w:r w:rsidRPr="00812FC2">
        <w:rPr>
          <w:color w:val="auto"/>
          <w:sz w:val="28"/>
          <w:szCs w:val="28"/>
        </w:rPr>
        <w:lastRenderedPageBreak/>
        <w:t>оценке (Приложение №3);</w:t>
      </w:r>
    </w:p>
    <w:p w:rsidR="008F4FB7" w:rsidRPr="00812FC2" w:rsidRDefault="00DA4B8C" w:rsidP="002E4EF6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5.2. Материалы, представляемые на Конкурс, не возвращаются и могут быть использованы для публикаций в СМИ и при подготовке учебно-методических материалов Конкурса.</w:t>
      </w:r>
    </w:p>
    <w:p w:rsidR="008F4FB7" w:rsidRPr="00812FC2" w:rsidRDefault="00DA4B8C" w:rsidP="002E4EF6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Консультация осуществляется по телефону: </w:t>
      </w:r>
      <w:r w:rsidR="00EC020B">
        <w:rPr>
          <w:color w:val="auto"/>
          <w:sz w:val="28"/>
          <w:szCs w:val="28"/>
        </w:rPr>
        <w:t>83943922119</w:t>
      </w:r>
    </w:p>
    <w:p w:rsidR="008F4FB7" w:rsidRPr="00812FC2" w:rsidRDefault="008F4FB7" w:rsidP="002E4EF6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numPr>
          <w:ilvl w:val="0"/>
          <w:numId w:val="8"/>
        </w:numPr>
        <w:shd w:val="clear" w:color="auto" w:fill="auto"/>
        <w:tabs>
          <w:tab w:val="left" w:pos="3911"/>
        </w:tabs>
        <w:spacing w:before="0" w:after="0" w:line="240" w:lineRule="auto"/>
        <w:ind w:firstLine="709"/>
        <w:rPr>
          <w:color w:val="auto"/>
          <w:sz w:val="28"/>
          <w:szCs w:val="28"/>
        </w:rPr>
      </w:pPr>
      <w:bookmarkStart w:id="5" w:name="bookmark4"/>
      <w:r w:rsidRPr="00812FC2">
        <w:rPr>
          <w:color w:val="auto"/>
          <w:sz w:val="28"/>
          <w:szCs w:val="28"/>
        </w:rPr>
        <w:t>Участники Конкурса</w:t>
      </w:r>
      <w:bookmarkEnd w:id="5"/>
    </w:p>
    <w:p w:rsidR="008F4FB7" w:rsidRPr="00812FC2" w:rsidRDefault="00DA4B8C" w:rsidP="002E4EF6">
      <w:pPr>
        <w:pStyle w:val="4"/>
        <w:shd w:val="clear" w:color="auto" w:fill="auto"/>
        <w:tabs>
          <w:tab w:val="left" w:pos="851"/>
          <w:tab w:val="left" w:pos="993"/>
          <w:tab w:val="left" w:pos="130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6.1.</w:t>
      </w:r>
      <w:r w:rsidR="0059260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 xml:space="preserve">В </w:t>
      </w:r>
      <w:r w:rsidR="00EC020B">
        <w:rPr>
          <w:color w:val="auto"/>
          <w:sz w:val="28"/>
          <w:szCs w:val="28"/>
        </w:rPr>
        <w:t>муницип</w:t>
      </w:r>
      <w:r w:rsidRPr="00812FC2">
        <w:rPr>
          <w:color w:val="auto"/>
          <w:sz w:val="28"/>
          <w:szCs w:val="28"/>
        </w:rPr>
        <w:t>альном этапе Конкурса принимают штатные педагоги-психологи (психологи в сфере образования) организаций</w:t>
      </w:r>
      <w:r w:rsidRPr="00812FC2">
        <w:rPr>
          <w:sz w:val="28"/>
          <w:szCs w:val="28"/>
        </w:rPr>
        <w:t>, осуществляющих образовательную деятельность по основным образовательным программам дошкольного образования, начального общего образования, основного общего образования, среднего общего образования, среднего профессионального образования; организаций для детей-сирот и детей, оставшихся без попечения родителей; центров психолого-педагогической, медицинской и социальной помощи.</w:t>
      </w:r>
      <w:r w:rsidRPr="00812FC2">
        <w:rPr>
          <w:color w:val="auto"/>
          <w:sz w:val="28"/>
          <w:szCs w:val="28"/>
        </w:rPr>
        <w:t xml:space="preserve"> </w:t>
      </w:r>
    </w:p>
    <w:p w:rsidR="008F4FB7" w:rsidRPr="00812FC2" w:rsidRDefault="00DA4B8C" w:rsidP="002E4EF6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В региональном этапе Конкурса принимают участи</w:t>
      </w:r>
      <w:r w:rsidR="00592608" w:rsidRPr="00812FC2">
        <w:rPr>
          <w:color w:val="auto"/>
          <w:sz w:val="28"/>
          <w:szCs w:val="28"/>
        </w:rPr>
        <w:t>е педагоги-</w:t>
      </w:r>
      <w:r w:rsidRPr="00812FC2">
        <w:rPr>
          <w:color w:val="auto"/>
          <w:sz w:val="28"/>
          <w:szCs w:val="28"/>
        </w:rPr>
        <w:t>психологи - победители муниципального этапа Конкурса.</w:t>
      </w:r>
    </w:p>
    <w:p w:rsidR="008F4FB7" w:rsidRPr="00812FC2" w:rsidRDefault="00DA4B8C" w:rsidP="002E4EF6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В случае невозможности участия в Конкурсе по объективным причинам победителя может быть направлен педагог-психолог, занявший второе место на муниципальном этапе профессионального конкурса, который был проведен в текущем году, либо победитель (лауреат, призер) муниципального профессионального конкурса предыдущих трех лет, не принимавший участие в региональном этапе Конкурса предыдущих трех лет.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851"/>
          <w:tab w:val="left" w:pos="1134"/>
          <w:tab w:val="left" w:pos="128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6.2.</w:t>
      </w:r>
      <w:r w:rsidR="0059260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 xml:space="preserve">Участники </w:t>
      </w:r>
      <w:r w:rsidR="00EC020B">
        <w:rPr>
          <w:color w:val="auto"/>
          <w:sz w:val="28"/>
          <w:szCs w:val="28"/>
        </w:rPr>
        <w:t>муницип</w:t>
      </w:r>
      <w:r w:rsidRPr="00812FC2">
        <w:rPr>
          <w:color w:val="auto"/>
          <w:sz w:val="28"/>
          <w:szCs w:val="28"/>
        </w:rPr>
        <w:t>ального этапа Конкурса обязаны предоставить полный пакет конкурсной документации в установленные Оргкомитетом сроки.</w:t>
      </w:r>
    </w:p>
    <w:p w:rsidR="008F4FB7" w:rsidRPr="00812FC2" w:rsidRDefault="00592608" w:rsidP="00EC020B">
      <w:pPr>
        <w:pStyle w:val="4"/>
        <w:shd w:val="clear" w:color="auto" w:fill="auto"/>
        <w:tabs>
          <w:tab w:val="left" w:pos="851"/>
          <w:tab w:val="left" w:pos="1134"/>
          <w:tab w:val="left" w:pos="130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6.3. </w:t>
      </w:r>
      <w:r w:rsidR="00DA4B8C" w:rsidRPr="00812FC2">
        <w:rPr>
          <w:color w:val="auto"/>
          <w:sz w:val="28"/>
          <w:szCs w:val="28"/>
        </w:rPr>
        <w:t>Победитель, призеры и лауреаты Конкурса не вправе принимать участие в Конкурсе в течение трех последующих лет, начиная с года, следующего за годом их участия.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993"/>
          <w:tab w:val="left" w:pos="130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numPr>
          <w:ilvl w:val="0"/>
          <w:numId w:val="8"/>
        </w:numPr>
        <w:shd w:val="clear" w:color="auto" w:fill="auto"/>
        <w:tabs>
          <w:tab w:val="left" w:pos="3291"/>
        </w:tabs>
        <w:spacing w:before="0" w:after="0" w:line="240" w:lineRule="auto"/>
        <w:ind w:firstLine="709"/>
        <w:rPr>
          <w:color w:val="auto"/>
          <w:sz w:val="28"/>
          <w:szCs w:val="28"/>
        </w:rPr>
      </w:pPr>
      <w:bookmarkStart w:id="6" w:name="bookmark7"/>
      <w:r w:rsidRPr="00812FC2">
        <w:rPr>
          <w:color w:val="auto"/>
          <w:sz w:val="28"/>
          <w:szCs w:val="28"/>
        </w:rPr>
        <w:t>Порядок проведения Конкурса</w:t>
      </w:r>
      <w:bookmarkEnd w:id="6"/>
    </w:p>
    <w:p w:rsidR="008F4FB7" w:rsidRPr="00812FC2" w:rsidRDefault="00DA4B8C" w:rsidP="00EC020B">
      <w:pPr>
        <w:pStyle w:val="4"/>
        <w:numPr>
          <w:ilvl w:val="1"/>
          <w:numId w:val="15"/>
        </w:numPr>
        <w:shd w:val="clear" w:color="auto" w:fill="auto"/>
        <w:tabs>
          <w:tab w:val="left" w:pos="1238"/>
        </w:tabs>
        <w:spacing w:line="240" w:lineRule="auto"/>
        <w:ind w:hanging="11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Порядок проведения </w:t>
      </w:r>
      <w:r w:rsidR="00EC020B">
        <w:rPr>
          <w:color w:val="auto"/>
          <w:sz w:val="28"/>
          <w:szCs w:val="28"/>
        </w:rPr>
        <w:t>муницип</w:t>
      </w:r>
      <w:r w:rsidRPr="00812FC2">
        <w:rPr>
          <w:color w:val="auto"/>
          <w:sz w:val="28"/>
          <w:szCs w:val="28"/>
        </w:rPr>
        <w:t>ального этапа Конкурса определяется настоящим Положением.</w:t>
      </w:r>
    </w:p>
    <w:p w:rsidR="008F4FB7" w:rsidRPr="00812FC2" w:rsidRDefault="00EC020B" w:rsidP="002E4EF6">
      <w:pPr>
        <w:pStyle w:val="4"/>
        <w:numPr>
          <w:ilvl w:val="0"/>
          <w:numId w:val="10"/>
        </w:numPr>
        <w:shd w:val="clear" w:color="auto" w:fill="auto"/>
        <w:tabs>
          <w:tab w:val="left" w:pos="1238"/>
          <w:tab w:val="left" w:pos="127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Муниципальный</w:t>
      </w:r>
      <w:r w:rsidR="00DA4B8C" w:rsidRPr="00812FC2">
        <w:rPr>
          <w:color w:val="auto"/>
          <w:sz w:val="28"/>
          <w:szCs w:val="28"/>
        </w:rPr>
        <w:t xml:space="preserve"> этап включает в себя следующие конкурсные испытания: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b/>
          <w:color w:val="auto"/>
          <w:sz w:val="28"/>
          <w:szCs w:val="28"/>
        </w:rPr>
        <w:t>два заочных</w:t>
      </w:r>
      <w:r w:rsidRPr="00812FC2">
        <w:rPr>
          <w:color w:val="auto"/>
          <w:sz w:val="28"/>
          <w:szCs w:val="28"/>
        </w:rPr>
        <w:t xml:space="preserve"> - «Характеристика профессиональной деятельности Конкурсанта», «Визитная карточка»;</w:t>
      </w:r>
    </w:p>
    <w:p w:rsidR="008F4FB7" w:rsidRPr="00812FC2" w:rsidRDefault="00EC020B" w:rsidP="00EC020B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</w:pPr>
      <w:r>
        <w:rPr>
          <w:b/>
          <w:bCs/>
          <w:lang w:bidi="ru-RU"/>
        </w:rPr>
        <w:t>три</w:t>
      </w:r>
      <w:r w:rsidR="00DA4B8C" w:rsidRPr="00812FC2">
        <w:rPr>
          <w:b/>
          <w:bCs/>
          <w:lang w:bidi="ru-RU"/>
        </w:rPr>
        <w:t xml:space="preserve"> очных</w:t>
      </w:r>
      <w:r w:rsidR="00DA4B8C" w:rsidRPr="00812FC2">
        <w:rPr>
          <w:lang w:bidi="ru-RU"/>
        </w:rPr>
        <w:t xml:space="preserve">  - </w:t>
      </w:r>
      <w:r>
        <w:rPr>
          <w:lang w:bidi="ru-RU"/>
        </w:rPr>
        <w:t xml:space="preserve">«Мастер-класс», «Блиц-интервью», </w:t>
      </w:r>
      <w:r w:rsidR="00DA4B8C" w:rsidRPr="00812FC2">
        <w:rPr>
          <w:lang w:bidi="ru-RU"/>
        </w:rPr>
        <w:t>«Профессиональные кейсы».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shd w:val="clear" w:color="auto" w:fill="auto"/>
        <w:tabs>
          <w:tab w:val="left" w:pos="1238"/>
          <w:tab w:val="left" w:pos="1661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bookmarkStart w:id="7" w:name="bookmark8"/>
      <w:r w:rsidRPr="00812FC2">
        <w:rPr>
          <w:color w:val="auto"/>
          <w:sz w:val="28"/>
          <w:szCs w:val="28"/>
        </w:rPr>
        <w:t xml:space="preserve">9.2.1. Первое испытание заочного этапа </w:t>
      </w:r>
    </w:p>
    <w:p w:rsidR="008F4FB7" w:rsidRPr="00812FC2" w:rsidRDefault="00DA4B8C" w:rsidP="002E4EF6">
      <w:pPr>
        <w:pStyle w:val="11"/>
        <w:shd w:val="clear" w:color="auto" w:fill="auto"/>
        <w:tabs>
          <w:tab w:val="left" w:pos="1238"/>
          <w:tab w:val="left" w:pos="1661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«Характеристика профессиональной деятельности Конкурсанта»</w:t>
      </w:r>
      <w:bookmarkEnd w:id="7"/>
    </w:p>
    <w:p w:rsidR="008F4FB7" w:rsidRPr="00812FC2" w:rsidRDefault="00DA4B8C" w:rsidP="002E4EF6">
      <w:pPr>
        <w:pStyle w:val="210"/>
        <w:numPr>
          <w:ilvl w:val="0"/>
          <w:numId w:val="11"/>
        </w:numPr>
        <w:shd w:val="clear" w:color="auto" w:fill="auto"/>
        <w:tabs>
          <w:tab w:val="left" w:pos="1299"/>
        </w:tabs>
        <w:spacing w:after="0" w:line="240" w:lineRule="auto"/>
        <w:ind w:firstLine="709"/>
        <w:jc w:val="both"/>
      </w:pPr>
      <w:r w:rsidRPr="00812FC2">
        <w:rPr>
          <w:lang w:bidi="ru-RU"/>
        </w:rPr>
        <w:t xml:space="preserve">Требования к конкурсным испытаниям первого тура </w:t>
      </w:r>
      <w:r w:rsidR="00D14982">
        <w:rPr>
          <w:lang w:bidi="ru-RU"/>
        </w:rPr>
        <w:t>муницип</w:t>
      </w:r>
      <w:r w:rsidRPr="00812FC2">
        <w:rPr>
          <w:lang w:bidi="ru-RU"/>
        </w:rPr>
        <w:t>ального этапа Конкурса и критерии оценивания:</w:t>
      </w:r>
    </w:p>
    <w:p w:rsidR="008F4FB7" w:rsidRPr="00812FC2" w:rsidRDefault="00DA4B8C" w:rsidP="002E4EF6">
      <w:pPr>
        <w:pStyle w:val="210"/>
        <w:shd w:val="clear" w:color="auto" w:fill="auto"/>
        <w:tabs>
          <w:tab w:val="left" w:pos="1299"/>
        </w:tabs>
        <w:spacing w:after="0" w:line="240" w:lineRule="auto"/>
        <w:ind w:firstLine="709"/>
        <w:jc w:val="both"/>
      </w:pPr>
      <w:r w:rsidRPr="00812FC2">
        <w:rPr>
          <w:lang w:bidi="ru-RU"/>
        </w:rPr>
        <w:t xml:space="preserve">9.1.1. Документ «Характеристика профессиональной деятельности» </w:t>
      </w:r>
      <w:r w:rsidRPr="00812FC2">
        <w:rPr>
          <w:lang w:bidi="ru-RU"/>
        </w:rPr>
        <w:lastRenderedPageBreak/>
        <w:t>формируется Конкурсантом в объеме не более 10 страниц, (с соблюдением правил заимствования) и включает в себя следующие разделы: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>сведения о профессиональном и дополнительном профессиональном образовании;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Конкурсанта;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образования)», утвержденным приказом Минздрава России от 24 июля 2015 г. № 514н (далее - профессиональный стандарт «Педагог-психолог (психолог в сфере образования)»;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Конкурсанта;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 xml:space="preserve">перечень разработанных Конкурсантом локальных и (или) методических документов, </w:t>
      </w:r>
      <w:proofErr w:type="spellStart"/>
      <w:r w:rsidRPr="00812FC2">
        <w:rPr>
          <w:lang w:bidi="ru-RU"/>
        </w:rPr>
        <w:t>медиапродуктов</w:t>
      </w:r>
      <w:proofErr w:type="spellEnd"/>
      <w:r w:rsidRPr="00812FC2">
        <w:rPr>
          <w:lang w:bidi="ru-RU"/>
        </w:rPr>
        <w:t>, программ, проектов и иное с указанием сведений об апробации и обсуждении в профессиональном сообществе (публикации, утверждение педагогическим и (или) управляющим советом организации и т.д.);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>обобщенные итоги профессиональной деятельности Конкурсанта за последние три года, отражающие результативность и эффективность психолого-педагогического сопровождения.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Документ «Характеристика профессиональной деятельности Конкурсанта» участники Конкурса представляют на электронную почту: </w:t>
      </w:r>
      <w:hyperlink r:id="rId9" w:history="1">
        <w:r w:rsidR="00995AFD">
          <w:rPr>
            <w:rStyle w:val="a3"/>
            <w:color w:val="auto"/>
            <w:sz w:val="28"/>
            <w:szCs w:val="28"/>
          </w:rPr>
          <w:t>УО</w:t>
        </w:r>
      </w:hyperlink>
      <w:r w:rsidR="00995AFD">
        <w:rPr>
          <w:rStyle w:val="a3"/>
          <w:color w:val="auto"/>
          <w:sz w:val="28"/>
          <w:szCs w:val="28"/>
        </w:rPr>
        <w:t xml:space="preserve"> Эрзин</w:t>
      </w:r>
      <w:r w:rsidRPr="00812FC2">
        <w:rPr>
          <w:color w:val="auto"/>
        </w:rPr>
        <w:t xml:space="preserve"> </w:t>
      </w:r>
      <w:proofErr w:type="spellStart"/>
      <w:r w:rsidR="00995AFD" w:rsidRPr="0006186E">
        <w:rPr>
          <w:sz w:val="28"/>
          <w:szCs w:val="26"/>
          <w:lang w:val="en-US"/>
        </w:rPr>
        <w:t>upr</w:t>
      </w:r>
      <w:proofErr w:type="spellEnd"/>
      <w:r w:rsidR="00995AFD" w:rsidRPr="0006186E">
        <w:rPr>
          <w:sz w:val="28"/>
          <w:szCs w:val="26"/>
        </w:rPr>
        <w:t>.</w:t>
      </w:r>
      <w:proofErr w:type="spellStart"/>
      <w:r w:rsidR="00995AFD" w:rsidRPr="0006186E">
        <w:rPr>
          <w:sz w:val="28"/>
          <w:szCs w:val="26"/>
          <w:lang w:val="en-US"/>
        </w:rPr>
        <w:t>obr</w:t>
      </w:r>
      <w:proofErr w:type="spellEnd"/>
      <w:r w:rsidR="00995AFD" w:rsidRPr="0006186E">
        <w:rPr>
          <w:sz w:val="28"/>
          <w:szCs w:val="26"/>
        </w:rPr>
        <w:t>.</w:t>
      </w:r>
      <w:proofErr w:type="spellStart"/>
      <w:r w:rsidR="00995AFD" w:rsidRPr="0006186E">
        <w:rPr>
          <w:sz w:val="28"/>
          <w:szCs w:val="26"/>
          <w:lang w:val="en-US"/>
        </w:rPr>
        <w:t>erzin</w:t>
      </w:r>
      <w:proofErr w:type="spellEnd"/>
      <w:r w:rsidR="00995AFD" w:rsidRPr="0006186E">
        <w:rPr>
          <w:sz w:val="28"/>
          <w:szCs w:val="26"/>
        </w:rPr>
        <w:t>@</w:t>
      </w:r>
      <w:proofErr w:type="spellStart"/>
      <w:r w:rsidR="00995AFD" w:rsidRPr="0006186E">
        <w:rPr>
          <w:sz w:val="28"/>
          <w:szCs w:val="26"/>
          <w:lang w:val="en-US"/>
        </w:rPr>
        <w:t>bk</w:t>
      </w:r>
      <w:proofErr w:type="spellEnd"/>
      <w:r w:rsidR="00995AFD" w:rsidRPr="0006186E">
        <w:rPr>
          <w:sz w:val="28"/>
          <w:szCs w:val="26"/>
        </w:rPr>
        <w:t>.</w:t>
      </w:r>
      <w:proofErr w:type="spellStart"/>
      <w:r w:rsidR="00995AFD" w:rsidRPr="0006186E">
        <w:rPr>
          <w:sz w:val="28"/>
          <w:szCs w:val="26"/>
          <w:lang w:val="en-US"/>
        </w:rPr>
        <w:t>ru</w:t>
      </w:r>
      <w:proofErr w:type="spellEnd"/>
      <w:r w:rsidR="00995AFD" w:rsidRPr="0006186E">
        <w:rPr>
          <w:color w:val="auto"/>
          <w:sz w:val="32"/>
          <w:szCs w:val="28"/>
        </w:rPr>
        <w:t xml:space="preserve"> </w:t>
      </w:r>
      <w:r w:rsidRPr="00812FC2">
        <w:rPr>
          <w:color w:val="auto"/>
          <w:sz w:val="28"/>
          <w:szCs w:val="28"/>
        </w:rPr>
        <w:t xml:space="preserve">в срок </w:t>
      </w:r>
      <w:r w:rsidRPr="00812FC2">
        <w:rPr>
          <w:rStyle w:val="a5"/>
          <w:color w:val="auto"/>
          <w:sz w:val="28"/>
          <w:szCs w:val="28"/>
        </w:rPr>
        <w:t xml:space="preserve">до </w:t>
      </w:r>
      <w:r w:rsidR="00B966F1">
        <w:rPr>
          <w:rStyle w:val="a5"/>
          <w:color w:val="auto"/>
          <w:sz w:val="28"/>
          <w:szCs w:val="28"/>
        </w:rPr>
        <w:t xml:space="preserve">15 </w:t>
      </w:r>
      <w:r w:rsidR="00995AFD">
        <w:rPr>
          <w:rStyle w:val="a5"/>
          <w:color w:val="auto"/>
          <w:sz w:val="28"/>
          <w:szCs w:val="28"/>
        </w:rPr>
        <w:t>января</w:t>
      </w:r>
      <w:r w:rsidRPr="00812FC2">
        <w:rPr>
          <w:rStyle w:val="a5"/>
          <w:color w:val="auto"/>
          <w:sz w:val="28"/>
          <w:szCs w:val="28"/>
        </w:rPr>
        <w:t xml:space="preserve"> 2025 г. </w:t>
      </w:r>
      <w:r w:rsidRPr="00812FC2">
        <w:rPr>
          <w:color w:val="auto"/>
          <w:sz w:val="28"/>
          <w:szCs w:val="28"/>
        </w:rPr>
        <w:t xml:space="preserve">в пакете документов одним архивом с указанием: «на конкурс «Педагог-психолог </w:t>
      </w:r>
      <w:proofErr w:type="spellStart"/>
      <w:r w:rsidR="00995AFD">
        <w:rPr>
          <w:color w:val="auto"/>
          <w:sz w:val="28"/>
          <w:szCs w:val="28"/>
        </w:rPr>
        <w:t>Эрзинского</w:t>
      </w:r>
      <w:proofErr w:type="spellEnd"/>
      <w:r w:rsidR="00995AFD">
        <w:rPr>
          <w:color w:val="auto"/>
          <w:sz w:val="28"/>
          <w:szCs w:val="28"/>
        </w:rPr>
        <w:t xml:space="preserve"> </w:t>
      </w:r>
      <w:proofErr w:type="spellStart"/>
      <w:r w:rsidR="00995AFD">
        <w:rPr>
          <w:color w:val="auto"/>
          <w:sz w:val="28"/>
          <w:szCs w:val="28"/>
        </w:rPr>
        <w:t>кожууна</w:t>
      </w:r>
      <w:proofErr w:type="spellEnd"/>
      <w:r w:rsidRPr="00812FC2">
        <w:rPr>
          <w:color w:val="auto"/>
          <w:sz w:val="28"/>
          <w:szCs w:val="28"/>
        </w:rPr>
        <w:t>- 2025»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238"/>
          <w:tab w:val="left" w:pos="1408"/>
        </w:tabs>
        <w:spacing w:line="240" w:lineRule="auto"/>
        <w:ind w:firstLine="709"/>
        <w:jc w:val="left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bookmarkStart w:id="8" w:name="bookmark9"/>
      <w:r w:rsidRPr="00812FC2">
        <w:rPr>
          <w:color w:val="auto"/>
          <w:sz w:val="28"/>
          <w:szCs w:val="28"/>
        </w:rPr>
        <w:t>9.2.2.</w:t>
      </w:r>
      <w:r w:rsidR="0059260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Второе испытание заочного этапа «Визитная карточка»</w:t>
      </w:r>
      <w:bookmarkEnd w:id="8"/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Участники самостоятельно определяют жанр видеоролика (интервью, репортаж, видеоклип, мультфильм и т.п.).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Требования к видеоролику: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-продолжительность не более четырех минут с возможностью воспроизведения на большом количестве современных цифровых устройств: AVI, MPEG, MKV, WMV, FLV, </w:t>
      </w:r>
      <w:proofErr w:type="spellStart"/>
      <w:r w:rsidRPr="00812FC2">
        <w:rPr>
          <w:color w:val="auto"/>
          <w:sz w:val="28"/>
          <w:szCs w:val="28"/>
        </w:rPr>
        <w:t>FullHD</w:t>
      </w:r>
      <w:proofErr w:type="spellEnd"/>
      <w:r w:rsidRPr="00812FC2">
        <w:rPr>
          <w:color w:val="auto"/>
          <w:sz w:val="28"/>
          <w:szCs w:val="28"/>
        </w:rPr>
        <w:t xml:space="preserve"> и др.; качество не ниже 360 </w:t>
      </w:r>
      <w:proofErr w:type="spellStart"/>
      <w:r w:rsidRPr="00812FC2">
        <w:rPr>
          <w:color w:val="auto"/>
          <w:sz w:val="28"/>
          <w:szCs w:val="28"/>
        </w:rPr>
        <w:t>px</w:t>
      </w:r>
      <w:proofErr w:type="spellEnd"/>
      <w:r w:rsidRPr="00812FC2">
        <w:rPr>
          <w:color w:val="auto"/>
          <w:sz w:val="28"/>
          <w:szCs w:val="28"/>
        </w:rPr>
        <w:t>;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-видеоролик должен быть оформлен информационной заставкой с указанием имени участника, субъекта Российской Федерации и организации, которую он представляет.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Видеоролик «Визитная карточка» участники Конкурса предоставляют на электронную почту</w:t>
      </w:r>
      <w:r w:rsidR="00995AFD">
        <w:rPr>
          <w:color w:val="auto"/>
        </w:rPr>
        <w:t xml:space="preserve"> УО Эрзин </w:t>
      </w:r>
      <w:proofErr w:type="spellStart"/>
      <w:r w:rsidR="00995AFD" w:rsidRPr="00995AFD">
        <w:rPr>
          <w:sz w:val="28"/>
          <w:szCs w:val="26"/>
          <w:lang w:val="en-US"/>
        </w:rPr>
        <w:t>upr</w:t>
      </w:r>
      <w:proofErr w:type="spellEnd"/>
      <w:r w:rsidR="00995AFD" w:rsidRPr="00995AFD">
        <w:rPr>
          <w:sz w:val="28"/>
          <w:szCs w:val="26"/>
        </w:rPr>
        <w:t>.</w:t>
      </w:r>
      <w:proofErr w:type="spellStart"/>
      <w:r w:rsidR="00995AFD" w:rsidRPr="00995AFD">
        <w:rPr>
          <w:sz w:val="28"/>
          <w:szCs w:val="26"/>
          <w:lang w:val="en-US"/>
        </w:rPr>
        <w:t>obr</w:t>
      </w:r>
      <w:proofErr w:type="spellEnd"/>
      <w:r w:rsidR="00995AFD" w:rsidRPr="00995AFD">
        <w:rPr>
          <w:sz w:val="28"/>
          <w:szCs w:val="26"/>
        </w:rPr>
        <w:t>.</w:t>
      </w:r>
      <w:proofErr w:type="spellStart"/>
      <w:r w:rsidR="00995AFD" w:rsidRPr="00995AFD">
        <w:rPr>
          <w:sz w:val="28"/>
          <w:szCs w:val="26"/>
          <w:lang w:val="en-US"/>
        </w:rPr>
        <w:t>erzin</w:t>
      </w:r>
      <w:proofErr w:type="spellEnd"/>
      <w:r w:rsidR="00995AFD" w:rsidRPr="00995AFD">
        <w:rPr>
          <w:sz w:val="28"/>
          <w:szCs w:val="26"/>
        </w:rPr>
        <w:t>@</w:t>
      </w:r>
      <w:proofErr w:type="spellStart"/>
      <w:r w:rsidR="00995AFD" w:rsidRPr="00995AFD">
        <w:rPr>
          <w:sz w:val="28"/>
          <w:szCs w:val="26"/>
          <w:lang w:val="en-US"/>
        </w:rPr>
        <w:t>bk</w:t>
      </w:r>
      <w:proofErr w:type="spellEnd"/>
      <w:r w:rsidR="00995AFD" w:rsidRPr="00995AFD">
        <w:rPr>
          <w:sz w:val="28"/>
          <w:szCs w:val="26"/>
        </w:rPr>
        <w:t>.</w:t>
      </w:r>
      <w:proofErr w:type="spellStart"/>
      <w:r w:rsidR="00995AFD" w:rsidRPr="00995AFD">
        <w:rPr>
          <w:sz w:val="28"/>
          <w:szCs w:val="26"/>
          <w:lang w:val="en-US"/>
        </w:rPr>
        <w:t>ru</w:t>
      </w:r>
      <w:proofErr w:type="spellEnd"/>
      <w:r w:rsidR="00995AFD" w:rsidRPr="00995AFD">
        <w:rPr>
          <w:color w:val="auto"/>
          <w:sz w:val="32"/>
          <w:szCs w:val="28"/>
        </w:rPr>
        <w:t xml:space="preserve"> </w:t>
      </w:r>
      <w:r w:rsidRPr="00812FC2">
        <w:rPr>
          <w:color w:val="auto"/>
          <w:sz w:val="28"/>
          <w:szCs w:val="28"/>
        </w:rPr>
        <w:t xml:space="preserve">в срок </w:t>
      </w:r>
      <w:r w:rsidRPr="00812FC2">
        <w:rPr>
          <w:b/>
          <w:color w:val="auto"/>
          <w:sz w:val="28"/>
          <w:szCs w:val="28"/>
        </w:rPr>
        <w:t xml:space="preserve">до </w:t>
      </w:r>
      <w:r w:rsidR="00B966F1">
        <w:rPr>
          <w:b/>
          <w:color w:val="auto"/>
          <w:sz w:val="28"/>
          <w:szCs w:val="28"/>
        </w:rPr>
        <w:t>15</w:t>
      </w:r>
      <w:r w:rsidR="00995AFD">
        <w:rPr>
          <w:b/>
          <w:color w:val="auto"/>
          <w:sz w:val="28"/>
          <w:szCs w:val="28"/>
        </w:rPr>
        <w:t xml:space="preserve"> января</w:t>
      </w:r>
      <w:r w:rsidRPr="00812FC2">
        <w:rPr>
          <w:b/>
          <w:color w:val="auto"/>
          <w:sz w:val="28"/>
          <w:szCs w:val="28"/>
        </w:rPr>
        <w:t xml:space="preserve"> 2025</w:t>
      </w:r>
      <w:r w:rsidRPr="00812FC2">
        <w:rPr>
          <w:color w:val="auto"/>
          <w:sz w:val="28"/>
          <w:szCs w:val="28"/>
        </w:rPr>
        <w:t xml:space="preserve"> г. в пакете документов одним архивом с указанием: «на конкурс «Педагог-психолог </w:t>
      </w:r>
      <w:proofErr w:type="spellStart"/>
      <w:r w:rsidR="00995AFD">
        <w:rPr>
          <w:color w:val="auto"/>
          <w:sz w:val="28"/>
          <w:szCs w:val="28"/>
        </w:rPr>
        <w:t>Эрзинского</w:t>
      </w:r>
      <w:proofErr w:type="spellEnd"/>
      <w:r w:rsidR="00995AFD">
        <w:rPr>
          <w:color w:val="auto"/>
          <w:sz w:val="28"/>
          <w:szCs w:val="28"/>
        </w:rPr>
        <w:t xml:space="preserve"> </w:t>
      </w:r>
      <w:proofErr w:type="spellStart"/>
      <w:r w:rsidR="00995AFD">
        <w:rPr>
          <w:color w:val="auto"/>
          <w:sz w:val="28"/>
          <w:szCs w:val="28"/>
        </w:rPr>
        <w:t>кожууна</w:t>
      </w:r>
      <w:proofErr w:type="spellEnd"/>
      <w:r w:rsidRPr="00812FC2">
        <w:rPr>
          <w:color w:val="auto"/>
          <w:sz w:val="28"/>
          <w:szCs w:val="28"/>
        </w:rPr>
        <w:t>- 2025».</w:t>
      </w:r>
    </w:p>
    <w:p w:rsidR="008F4FB7" w:rsidRDefault="008F4FB7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995AFD" w:rsidRPr="00812FC2" w:rsidRDefault="00995AFD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bookmarkStart w:id="9" w:name="bookmark10"/>
      <w:r w:rsidRPr="00812FC2">
        <w:rPr>
          <w:color w:val="auto"/>
          <w:sz w:val="28"/>
          <w:szCs w:val="28"/>
        </w:rPr>
        <w:lastRenderedPageBreak/>
        <w:t>9.2.3. Первое испытание очного этапа «Мастер-класс»</w:t>
      </w:r>
    </w:p>
    <w:bookmarkEnd w:id="9"/>
    <w:p w:rsidR="008F4FB7" w:rsidRPr="00812FC2" w:rsidRDefault="00DA4B8C" w:rsidP="002E4EF6">
      <w:pPr>
        <w:pStyle w:val="210"/>
        <w:numPr>
          <w:ilvl w:val="2"/>
          <w:numId w:val="12"/>
        </w:numPr>
        <w:shd w:val="clear" w:color="auto" w:fill="auto"/>
        <w:tabs>
          <w:tab w:val="left" w:pos="1455"/>
        </w:tabs>
        <w:spacing w:after="0" w:line="240" w:lineRule="auto"/>
        <w:ind w:left="0" w:firstLine="709"/>
        <w:jc w:val="both"/>
      </w:pPr>
      <w:r w:rsidRPr="00812FC2">
        <w:rPr>
          <w:lang w:bidi="ru-RU"/>
        </w:rPr>
        <w:t xml:space="preserve">Очное экспертное испытание «Мастер-класс» - публичное выступление перед </w:t>
      </w:r>
      <w:r w:rsidR="00995AFD">
        <w:rPr>
          <w:lang w:bidi="ru-RU"/>
        </w:rPr>
        <w:t>жюри конкурса.</w:t>
      </w:r>
      <w:r w:rsidRPr="00812FC2">
        <w:rPr>
          <w:lang w:bidi="ru-RU"/>
        </w:rPr>
        <w:t xml:space="preserve"> Тема мастер-класса определяется участником самостоятельно на основе положений профессионального стандарта «Педагог-психолог (психолог в сфере образования)» и других нормативных документов.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 xml:space="preserve">9.2.3.1 Участники мастер-класса: </w:t>
      </w:r>
      <w:r w:rsidR="00995AFD">
        <w:rPr>
          <w:lang w:bidi="ru-RU"/>
        </w:rPr>
        <w:t>жюри конкурса</w:t>
      </w:r>
      <w:r w:rsidRPr="00812FC2">
        <w:rPr>
          <w:lang w:bidi="ru-RU"/>
        </w:rPr>
        <w:t xml:space="preserve"> и (или) Конкурсанты.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 xml:space="preserve">Регламент: 15 минут на выступление участниками (включая самоанализ), 5 минут на вопросы членов </w:t>
      </w:r>
      <w:r w:rsidR="00995AFD">
        <w:rPr>
          <w:lang w:bidi="ru-RU"/>
        </w:rPr>
        <w:t>жюри</w:t>
      </w:r>
      <w:r w:rsidRPr="00812FC2">
        <w:rPr>
          <w:lang w:bidi="ru-RU"/>
        </w:rPr>
        <w:t>.</w:t>
      </w:r>
    </w:p>
    <w:p w:rsidR="008F4FB7" w:rsidRPr="00812FC2" w:rsidRDefault="008F4FB7" w:rsidP="002E4EF6">
      <w:pPr>
        <w:pStyle w:val="11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bookmarkStart w:id="10" w:name="bookmark11"/>
    </w:p>
    <w:p w:rsidR="008F4FB7" w:rsidRPr="00812FC2" w:rsidRDefault="00DA4B8C" w:rsidP="002E4EF6">
      <w:pPr>
        <w:pStyle w:val="11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9.2.4. Второе испытание очного этапа «Блиц-интервью»</w:t>
      </w:r>
      <w:bookmarkEnd w:id="10"/>
    </w:p>
    <w:p w:rsidR="008F4FB7" w:rsidRPr="00812FC2" w:rsidRDefault="00DA4B8C" w:rsidP="002E4EF6">
      <w:pPr>
        <w:pStyle w:val="210"/>
        <w:numPr>
          <w:ilvl w:val="2"/>
          <w:numId w:val="12"/>
        </w:numPr>
        <w:shd w:val="clear" w:color="auto" w:fill="auto"/>
        <w:tabs>
          <w:tab w:val="left" w:pos="1722"/>
        </w:tabs>
        <w:spacing w:after="0" w:line="240" w:lineRule="auto"/>
        <w:ind w:left="0" w:firstLine="709"/>
        <w:jc w:val="both"/>
      </w:pPr>
      <w:r w:rsidRPr="00812FC2">
        <w:rPr>
          <w:lang w:bidi="ru-RU"/>
        </w:rPr>
        <w:t>Испытание проводится в форме экспресс-интервью по актуальным проблемам психологии образования (в формате «вопрос-ответ»).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 xml:space="preserve">Перед началом конкурсного испытания участникам будет предложено выбрать тематику </w:t>
      </w:r>
      <w:proofErr w:type="gramStart"/>
      <w:r w:rsidRPr="00812FC2">
        <w:rPr>
          <w:lang w:bidi="ru-RU"/>
        </w:rPr>
        <w:t>для</w:t>
      </w:r>
      <w:proofErr w:type="gramEnd"/>
      <w:r w:rsidRPr="00812FC2">
        <w:rPr>
          <w:lang w:bidi="ru-RU"/>
        </w:rPr>
        <w:t xml:space="preserve"> </w:t>
      </w:r>
      <w:proofErr w:type="gramStart"/>
      <w:r w:rsidRPr="00812FC2">
        <w:rPr>
          <w:lang w:bidi="ru-RU"/>
        </w:rPr>
        <w:t>блиц-интервью</w:t>
      </w:r>
      <w:proofErr w:type="gramEnd"/>
      <w:r w:rsidRPr="00812FC2">
        <w:rPr>
          <w:lang w:bidi="ru-RU"/>
        </w:rPr>
        <w:t xml:space="preserve"> и возрастную категорию детей для выбранной тематики (дошкольный, младший школьный или подростковый возраст):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01"/>
        </w:tabs>
        <w:spacing w:after="0" w:line="240" w:lineRule="auto"/>
        <w:ind w:firstLine="709"/>
        <w:jc w:val="left"/>
      </w:pPr>
      <w:r w:rsidRPr="00812FC2">
        <w:rPr>
          <w:lang w:bidi="ru-RU"/>
        </w:rPr>
        <w:t>трудности взаимодействия обучающихся и педагогов в образовательной среде;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01"/>
        </w:tabs>
        <w:spacing w:after="0" w:line="240" w:lineRule="auto"/>
        <w:ind w:firstLine="709"/>
        <w:jc w:val="left"/>
      </w:pPr>
      <w:r w:rsidRPr="00812FC2">
        <w:rPr>
          <w:lang w:bidi="ru-RU"/>
        </w:rPr>
        <w:t>проблемы формирования и развития у школьников навыков общения со сверстниками;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44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общение и взаимодействие в проектной деятельности школьников;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44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проблемы организации игровой деятельности у дошкольников;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06"/>
        </w:tabs>
        <w:spacing w:after="0" w:line="240" w:lineRule="auto"/>
        <w:ind w:firstLine="709"/>
        <w:jc w:val="left"/>
      </w:pPr>
      <w:r w:rsidRPr="00812FC2">
        <w:rPr>
          <w:lang w:bidi="ru-RU"/>
        </w:rPr>
        <w:t>трудности, возникающие у подростков при выборе профиля обучения в процессе профессионального самоопределения;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44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мотивация и интерес к учению;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44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проблематика детско-родительских отношений;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1090"/>
        </w:tabs>
        <w:spacing w:after="0" w:line="240" w:lineRule="auto"/>
        <w:ind w:firstLine="709"/>
        <w:jc w:val="left"/>
      </w:pPr>
      <w:r w:rsidRPr="00812FC2">
        <w:rPr>
          <w:lang w:bidi="ru-RU"/>
        </w:rPr>
        <w:t>трудности социальной адаптации обучающихся и проблемы их психологического благополучия;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44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проблемы профилактики отклоняющегося поведения;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06"/>
        </w:tabs>
        <w:spacing w:after="0" w:line="240" w:lineRule="auto"/>
        <w:ind w:firstLine="709"/>
        <w:jc w:val="both"/>
      </w:pPr>
      <w:r w:rsidRPr="00812FC2">
        <w:rPr>
          <w:lang w:bidi="ru-RU"/>
        </w:rPr>
        <w:t>трудности в обучении и поведении у детей с особыми образовательными потребностями;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06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оказание экстренной и кризисной психологической помощи обучающимся и семьям участников специальной военной операции.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>Вопросы конкурсного задания определяются Экспертной комиссией Конкурса в соответствии с положениями профессионального стандарта «Педагог-психолог (психолог в сфере образования)» и со спецификой деятельности педагога-психолога на разных уровнях образования.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>Регламент: 10 минут.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210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4"/>
        <w:shd w:val="clear" w:color="auto" w:fill="auto"/>
        <w:tabs>
          <w:tab w:val="left" w:pos="567"/>
          <w:tab w:val="left" w:pos="993"/>
          <w:tab w:val="left" w:pos="1238"/>
        </w:tabs>
        <w:spacing w:line="240" w:lineRule="auto"/>
        <w:ind w:firstLine="709"/>
        <w:jc w:val="center"/>
        <w:rPr>
          <w:bCs/>
          <w:i/>
          <w:color w:val="auto"/>
          <w:sz w:val="28"/>
          <w:szCs w:val="28"/>
        </w:rPr>
      </w:pPr>
      <w:r w:rsidRPr="00812FC2">
        <w:rPr>
          <w:bCs/>
          <w:i/>
          <w:color w:val="auto"/>
          <w:sz w:val="28"/>
          <w:szCs w:val="28"/>
        </w:rPr>
        <w:t>Порядок проведения первого тура регионального этапа Конкурса:</w:t>
      </w:r>
    </w:p>
    <w:p w:rsidR="008F4FB7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очередность выступления Конкурсантов осуще</w:t>
      </w:r>
      <w:r w:rsidR="0006186E">
        <w:rPr>
          <w:color w:val="auto"/>
          <w:sz w:val="28"/>
          <w:szCs w:val="28"/>
        </w:rPr>
        <w:t>ствляется открытой жеребьевкой.</w:t>
      </w:r>
    </w:p>
    <w:p w:rsidR="00232F36" w:rsidRPr="00812FC2" w:rsidRDefault="00232F36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8F4FB7" w:rsidP="002E4EF6">
      <w:pPr>
        <w:pStyle w:val="4"/>
        <w:shd w:val="clear" w:color="auto" w:fill="auto"/>
        <w:tabs>
          <w:tab w:val="left" w:pos="1238"/>
          <w:tab w:val="left" w:pos="130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06186E" w:rsidP="002E4EF6">
      <w:pPr>
        <w:pStyle w:val="11"/>
        <w:numPr>
          <w:ilvl w:val="1"/>
          <w:numId w:val="12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center"/>
        <w:rPr>
          <w:color w:val="auto"/>
          <w:sz w:val="28"/>
          <w:szCs w:val="28"/>
        </w:rPr>
      </w:pPr>
      <w:bookmarkStart w:id="11" w:name="bookmark12"/>
      <w:r>
        <w:rPr>
          <w:color w:val="auto"/>
          <w:sz w:val="28"/>
          <w:szCs w:val="28"/>
        </w:rPr>
        <w:lastRenderedPageBreak/>
        <w:t>Треть</w:t>
      </w:r>
      <w:r w:rsidRPr="00812FC2">
        <w:rPr>
          <w:color w:val="auto"/>
          <w:sz w:val="28"/>
          <w:szCs w:val="28"/>
        </w:rPr>
        <w:t xml:space="preserve">е испытание очного этапа </w:t>
      </w:r>
      <w:r w:rsidR="00DA4B8C" w:rsidRPr="00812FC2">
        <w:rPr>
          <w:color w:val="auto"/>
          <w:sz w:val="28"/>
          <w:szCs w:val="28"/>
        </w:rPr>
        <w:t>«Профессиональные кейсы»</w:t>
      </w:r>
      <w:bookmarkEnd w:id="11"/>
    </w:p>
    <w:p w:rsidR="008F4FB7" w:rsidRPr="00812FC2" w:rsidRDefault="00DA4B8C" w:rsidP="002E4EF6">
      <w:pPr>
        <w:pStyle w:val="210"/>
        <w:numPr>
          <w:ilvl w:val="2"/>
          <w:numId w:val="14"/>
        </w:numPr>
        <w:shd w:val="clear" w:color="auto" w:fill="auto"/>
        <w:tabs>
          <w:tab w:val="left" w:pos="1418"/>
        </w:tabs>
        <w:spacing w:after="0" w:line="240" w:lineRule="auto"/>
        <w:ind w:left="0" w:firstLine="709"/>
        <w:jc w:val="both"/>
      </w:pPr>
      <w:r w:rsidRPr="00812FC2">
        <w:rPr>
          <w:lang w:bidi="ru-RU"/>
        </w:rPr>
        <w:t>Конкурсанту предстоит решить профессиональный кейс и презентовать его без использования мультимедийных средств. Решение профессионального кейса представляется в форме развернутых ответов на поставленные вопросы относительно психолого-педагогической проблемы, включающих анализ и оценку проблемной психолого-педагогической ситуации, решение проблемы и принятие решения.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>Возможные проблематики конкурсного испытания суперфинала «Профессиональные кейсы»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1000"/>
        </w:tabs>
        <w:spacing w:after="0" w:line="240" w:lineRule="auto"/>
        <w:ind w:firstLine="709"/>
        <w:jc w:val="both"/>
      </w:pPr>
      <w:r w:rsidRPr="00812FC2">
        <w:rPr>
          <w:lang w:bidi="ru-RU"/>
        </w:rPr>
        <w:t xml:space="preserve">психологическое сопровождение </w:t>
      </w:r>
      <w:proofErr w:type="gramStart"/>
      <w:r w:rsidRPr="00812FC2">
        <w:rPr>
          <w:lang w:bidi="ru-RU"/>
        </w:rPr>
        <w:t>обучающихся</w:t>
      </w:r>
      <w:proofErr w:type="gramEnd"/>
      <w:r w:rsidRPr="00812FC2">
        <w:rPr>
          <w:lang w:bidi="ru-RU"/>
        </w:rPr>
        <w:t>, испытывающих трудности в обучении;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1166"/>
        </w:tabs>
        <w:spacing w:after="0" w:line="240" w:lineRule="auto"/>
        <w:ind w:firstLine="709"/>
        <w:jc w:val="both"/>
      </w:pPr>
      <w:r w:rsidRPr="00812FC2">
        <w:rPr>
          <w:lang w:bidi="ru-RU"/>
        </w:rPr>
        <w:t xml:space="preserve">психологическое сопровождение </w:t>
      </w:r>
      <w:proofErr w:type="gramStart"/>
      <w:r w:rsidRPr="00812FC2">
        <w:rPr>
          <w:lang w:bidi="ru-RU"/>
        </w:rPr>
        <w:t>обучающихся</w:t>
      </w:r>
      <w:proofErr w:type="gramEnd"/>
      <w:r w:rsidRPr="00812FC2">
        <w:rPr>
          <w:lang w:bidi="ru-RU"/>
        </w:rPr>
        <w:t xml:space="preserve"> с нормативными и ненормативными кризисами взросления;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1392"/>
        </w:tabs>
        <w:spacing w:after="0" w:line="240" w:lineRule="auto"/>
        <w:ind w:firstLine="709"/>
        <w:jc w:val="both"/>
      </w:pPr>
      <w:proofErr w:type="gramStart"/>
      <w:r w:rsidRPr="00812FC2">
        <w:rPr>
          <w:lang w:bidi="ru-RU"/>
        </w:rPr>
        <w:t>организация психологического сопровождения обучающихся с ограниченными возможностями здоровья и (или) инвалидностью в условиях инклюзивной образовательной среды;</w:t>
      </w:r>
      <w:proofErr w:type="gramEnd"/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1000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психологическая профилактика и коррекция отклоняющегося поведения в образовательной среде;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95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психологическое консультирование и психологическое сопровождение обучающихся и их родителей (законных представителей) в работе с детскими страхами;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95"/>
        </w:tabs>
        <w:spacing w:after="0" w:line="240" w:lineRule="auto"/>
        <w:ind w:firstLine="709"/>
        <w:jc w:val="both"/>
      </w:pPr>
      <w:r w:rsidRPr="00812FC2">
        <w:rPr>
          <w:lang w:bidi="ru-RU"/>
        </w:rPr>
        <w:t xml:space="preserve">психологическая профилактика и коррекция отклоняющегося поведения </w:t>
      </w:r>
      <w:proofErr w:type="gramStart"/>
      <w:r w:rsidRPr="00812FC2">
        <w:rPr>
          <w:lang w:bidi="ru-RU"/>
        </w:rPr>
        <w:t>обучающихся</w:t>
      </w:r>
      <w:proofErr w:type="gramEnd"/>
      <w:r w:rsidRPr="00812FC2">
        <w:rPr>
          <w:lang w:bidi="ru-RU"/>
        </w:rPr>
        <w:t>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1000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психология игры, продуктивные виды деятельности у детей дошкольного возраста;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1166"/>
        </w:tabs>
        <w:spacing w:after="0" w:line="240" w:lineRule="auto"/>
        <w:ind w:firstLine="709"/>
        <w:jc w:val="both"/>
      </w:pPr>
      <w:proofErr w:type="gramStart"/>
      <w:r w:rsidRPr="00812FC2">
        <w:rPr>
          <w:lang w:bidi="ru-RU"/>
        </w:rPr>
        <w:t>преемственность психологического сопровождения при переходе обучающихся из дошкольных образовательных учреждений на начальный уровень общего образования, из начального общего образования - в основное общее образование, а затем в среднее общее образование;</w:t>
      </w:r>
      <w:proofErr w:type="gramEnd"/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1034"/>
        </w:tabs>
        <w:spacing w:after="0" w:line="240" w:lineRule="auto"/>
        <w:ind w:firstLine="709"/>
        <w:jc w:val="left"/>
      </w:pPr>
      <w:r w:rsidRPr="00812FC2">
        <w:rPr>
          <w:lang w:bidi="ru-RU"/>
        </w:rPr>
        <w:t>общение и взаимодействие со сверстниками/ гаджеты и коммуникации подростков;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1099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психологическое сопровождение детей, прибывших из регионов локальных военных конфликтов;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1099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оказание психологической помощи детям - участникам (ветеранам) специальной военной операции.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>Регламент: 15 минут на выступление Конкурсанта и 5 минут для ответов на вопросы членов Жюри.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812FC2">
        <w:rPr>
          <w:bCs/>
          <w:i/>
          <w:color w:val="auto"/>
          <w:sz w:val="28"/>
          <w:szCs w:val="28"/>
        </w:rPr>
        <w:t xml:space="preserve">Порядок проведения второго тура </w:t>
      </w:r>
      <w:r w:rsidR="000A6A84">
        <w:rPr>
          <w:bCs/>
          <w:i/>
          <w:color w:val="auto"/>
          <w:sz w:val="28"/>
          <w:szCs w:val="28"/>
        </w:rPr>
        <w:t>муницип</w:t>
      </w:r>
      <w:r w:rsidRPr="00812FC2">
        <w:rPr>
          <w:bCs/>
          <w:i/>
          <w:color w:val="auto"/>
          <w:sz w:val="28"/>
          <w:szCs w:val="28"/>
        </w:rPr>
        <w:t>ального этапа Конкурса</w:t>
      </w:r>
      <w:r w:rsidRPr="00812FC2">
        <w:rPr>
          <w:b/>
          <w:bCs/>
          <w:color w:val="auto"/>
          <w:sz w:val="28"/>
          <w:szCs w:val="28"/>
        </w:rPr>
        <w:t>: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очередность выступления Конкурсантов в рамках второго тура регионального этапа Конкурса осуществляется открытой жеребьевкой, проводимой Счетной комиссией; по итогам конкурсного задания второго тура члены Экспертной комиссии заполняют оценочные ведомости.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  <w:tab w:val="left" w:pos="129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После завершения второго тура регионального этапа Конкурса Счетная комиссия на основе оценочных ведомостей, заполненных членами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Экспертной комиссии, составляет протокол оценки результатов </w:t>
      </w:r>
      <w:r w:rsidRPr="00812FC2">
        <w:rPr>
          <w:color w:val="auto"/>
          <w:sz w:val="28"/>
          <w:szCs w:val="28"/>
        </w:rPr>
        <w:lastRenderedPageBreak/>
        <w:t>выполнения задания, в котором суммирует набранные баллы, выставленные членами Экспертной комиссии в результате выполнения задания второго тура, производит ранжирование Конкурсантов с учетом общего количества набранных баллов.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center"/>
        <w:rPr>
          <w:b/>
          <w:color w:val="auto"/>
          <w:sz w:val="28"/>
          <w:szCs w:val="28"/>
        </w:rPr>
      </w:pPr>
      <w:r w:rsidRPr="00812FC2">
        <w:rPr>
          <w:b/>
          <w:color w:val="auto"/>
          <w:sz w:val="28"/>
          <w:szCs w:val="28"/>
        </w:rPr>
        <w:t>X. Критерии оценки конкурсных испытаний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10.1.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Перечень конкурсных испытаний и требования к их проведению представлены в разделе IX.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10.2.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 xml:space="preserve">При подготовке к </w:t>
      </w:r>
      <w:r w:rsidR="0006186E">
        <w:rPr>
          <w:color w:val="auto"/>
          <w:sz w:val="28"/>
          <w:szCs w:val="28"/>
        </w:rPr>
        <w:t>муницип</w:t>
      </w:r>
      <w:r w:rsidRPr="00812FC2">
        <w:rPr>
          <w:color w:val="auto"/>
          <w:sz w:val="28"/>
          <w:szCs w:val="28"/>
        </w:rPr>
        <w:t>альному этапу Конкурса Жюри Конкурса рекомендуют учитывать критерии оценки конкурсных испытаний.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812FC2">
        <w:rPr>
          <w:b/>
          <w:bCs/>
          <w:color w:val="auto"/>
          <w:sz w:val="28"/>
          <w:szCs w:val="28"/>
        </w:rPr>
        <w:t>10.3. Критерии оценивания конкурсного экспертного испытания «Характеристика профессиональной деятельности» (максимальное количество баллов - 20 баллов):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10.3.1.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«Соблюдение требований к оформлению документа» (представлена полная, тематически организованная, соответствующая условиям Конкурса информация). Максимальное значение по критерию составляет 2 балла.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10.3.2.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«Отражение опыта работы» (приведены сведения, подтверждающие эффективность решения профессиональных задач; полученные итоги профессиональной деятельности отражают реализацию федеральных государственных образовательных стандартов). Максимальное значение по критерию составляет 5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10.3.3.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 xml:space="preserve">«Учет требований профессионального стандарта» (приведены сведения о развитии профессиональных компетенций в соответствии с решаемыми практическими задачами; материалы иллюстрируют учет требований профессионального стандарта «Педагог-психолог (психолог в сфере образования)» (далее - </w:t>
      </w:r>
      <w:proofErr w:type="spellStart"/>
      <w:r w:rsidRPr="00812FC2">
        <w:rPr>
          <w:color w:val="auto"/>
          <w:sz w:val="28"/>
          <w:szCs w:val="28"/>
        </w:rPr>
        <w:t>профстандарта</w:t>
      </w:r>
      <w:proofErr w:type="spellEnd"/>
      <w:r w:rsidRPr="00812FC2">
        <w:rPr>
          <w:color w:val="auto"/>
          <w:sz w:val="28"/>
          <w:szCs w:val="28"/>
        </w:rPr>
        <w:t xml:space="preserve"> «Педагог-психолог (психолог в сфере образования)») в решении профессиональных задач). Максимальное значение по критерию составляет 10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10.3.4.</w:t>
      </w:r>
      <w:r w:rsidR="007B1758" w:rsidRPr="00812FC2">
        <w:rPr>
          <w:color w:val="auto"/>
          <w:sz w:val="28"/>
          <w:szCs w:val="28"/>
        </w:rPr>
        <w:t xml:space="preserve"> </w:t>
      </w:r>
      <w:proofErr w:type="gramStart"/>
      <w:r w:rsidRPr="00812FC2">
        <w:rPr>
          <w:color w:val="auto"/>
          <w:sz w:val="28"/>
          <w:szCs w:val="28"/>
        </w:rPr>
        <w:t>«Культура представления информации» (соблюдены нормы (орфографические, пунктуационные, стилистические, грамматические) письменной речи; соблюдена четкая логика изложения; соблюдены правила заимствования).</w:t>
      </w:r>
      <w:proofErr w:type="gramEnd"/>
      <w:r w:rsidRPr="00812FC2">
        <w:rPr>
          <w:color w:val="auto"/>
          <w:sz w:val="28"/>
          <w:szCs w:val="28"/>
        </w:rPr>
        <w:t xml:space="preserve"> Максимальное значение по критерию составляет 3 балла.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b/>
          <w:bCs/>
          <w:color w:val="auto"/>
          <w:sz w:val="28"/>
          <w:szCs w:val="28"/>
        </w:rPr>
        <w:t>10.4. Критерии оценивания конкурсного экспертного испытания «Визитная карточка»</w:t>
      </w:r>
      <w:r w:rsidRPr="00812FC2">
        <w:rPr>
          <w:color w:val="auto"/>
          <w:sz w:val="28"/>
          <w:szCs w:val="28"/>
        </w:rPr>
        <w:t xml:space="preserve"> (максимальное количество баллов - 20 баллов):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10.4.1.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«Соблюдение требований к оформлению документа» (представленная практика работы педагога-психолога соответствует обозначенным в видеоматериале задачам). Максимальное значение по критерию составляет 2 балла.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10.4.2.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«Отражение опыта работы» (видеоматериал демонстрирует позитивный опыт реализации психолого-педагогической практики и (или) инновационной технологии оказания психолого-педагогической помощи участникам образовательных отношений). Максимальное значение по критерию составляет 5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lastRenderedPageBreak/>
        <w:t>10.4.3.</w:t>
      </w:r>
      <w:r w:rsidR="007B1758" w:rsidRPr="00812FC2">
        <w:rPr>
          <w:color w:val="auto"/>
          <w:sz w:val="28"/>
          <w:szCs w:val="28"/>
        </w:rPr>
        <w:t xml:space="preserve"> </w:t>
      </w:r>
      <w:proofErr w:type="gramStart"/>
      <w:r w:rsidRPr="00812FC2">
        <w:rPr>
          <w:color w:val="auto"/>
          <w:sz w:val="28"/>
          <w:szCs w:val="28"/>
        </w:rPr>
        <w:t xml:space="preserve">«Учет требований профессионального стандарта» (видеоматериал подтверждает учет требований </w:t>
      </w:r>
      <w:proofErr w:type="spellStart"/>
      <w:r w:rsidRPr="00812FC2">
        <w:rPr>
          <w:color w:val="auto"/>
          <w:sz w:val="28"/>
          <w:szCs w:val="28"/>
        </w:rPr>
        <w:t>профстандарта</w:t>
      </w:r>
      <w:proofErr w:type="spellEnd"/>
      <w:r w:rsidRPr="00812FC2">
        <w:rPr>
          <w:color w:val="auto"/>
          <w:sz w:val="28"/>
          <w:szCs w:val="28"/>
        </w:rPr>
        <w:t xml:space="preserve"> «Педагог-психолог (психолог в сфере образования)».</w:t>
      </w:r>
      <w:proofErr w:type="gramEnd"/>
      <w:r w:rsidRPr="00812FC2">
        <w:rPr>
          <w:color w:val="auto"/>
          <w:sz w:val="28"/>
          <w:szCs w:val="28"/>
        </w:rPr>
        <w:t xml:space="preserve"> Максимальное значение по критерию составляет 10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10.4.4.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«Культура представления информации» (используется емкое и понятное представление информации; продуманы смысловые детали сюжета, расставлены акценты; соблюдены этические нормы при выборе материалов и при их представлении). Максимальное значение по критерию составляет 3 балла.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812FC2">
        <w:rPr>
          <w:b/>
          <w:bCs/>
          <w:color w:val="auto"/>
          <w:sz w:val="28"/>
          <w:szCs w:val="28"/>
        </w:rPr>
        <w:t>10.5. Критерии оценивания конкурсного экспертного испытания «Мастер-класс» (максимальное количество баллов - 40 баллов):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10.5.1.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«Соответствие требованиям профессионального стандарта «Педаго</w:t>
      </w:r>
      <w:proofErr w:type="gramStart"/>
      <w:r w:rsidRPr="00812FC2">
        <w:rPr>
          <w:color w:val="auto"/>
          <w:sz w:val="28"/>
          <w:szCs w:val="28"/>
        </w:rPr>
        <w:t>г-</w:t>
      </w:r>
      <w:proofErr w:type="gramEnd"/>
      <w:r w:rsidRPr="00812FC2">
        <w:rPr>
          <w:color w:val="auto"/>
          <w:sz w:val="28"/>
          <w:szCs w:val="28"/>
        </w:rPr>
        <w:t xml:space="preserve"> психолог (психолог в сфере образования)» и других нормативных правовых документов, регламентирующих деятельность педагога-психолога в сфере образования» (демонстрируемая практика отражает реализацию требований федеральных государственных образовательных стандартов общего образования; демонстрируемая практика отражает реализацию требований </w:t>
      </w:r>
      <w:proofErr w:type="spellStart"/>
      <w:r w:rsidRPr="00812FC2">
        <w:rPr>
          <w:color w:val="auto"/>
          <w:sz w:val="28"/>
          <w:szCs w:val="28"/>
        </w:rPr>
        <w:t>профстандарта</w:t>
      </w:r>
      <w:proofErr w:type="spellEnd"/>
      <w:r w:rsidRPr="00812FC2">
        <w:rPr>
          <w:color w:val="auto"/>
          <w:sz w:val="28"/>
          <w:szCs w:val="28"/>
        </w:rPr>
        <w:t xml:space="preserve"> «Педагог-психолог (психолог в сфере образования)»). Максимальное значение по критерию составляет 5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10.5.2.</w:t>
      </w:r>
      <w:r w:rsidR="007B1758" w:rsidRPr="00812FC2">
        <w:rPr>
          <w:color w:val="auto"/>
          <w:sz w:val="28"/>
          <w:szCs w:val="28"/>
        </w:rPr>
        <w:t xml:space="preserve"> </w:t>
      </w:r>
      <w:proofErr w:type="gramStart"/>
      <w:r w:rsidRPr="00812FC2">
        <w:rPr>
          <w:color w:val="auto"/>
          <w:sz w:val="28"/>
          <w:szCs w:val="28"/>
        </w:rPr>
        <w:t>«Эффективность» (достижение запланированных результатов; соответствие применяемых форм работы целеполаганию и их эффективность; соответствие выбранных способов решения профессиональной задачи выделенным целям, задачам и социально-психологическим особенностям целевой аудитории; обоснованность и профессиональная грамотность выбора используемых форм работы (характер аргументации выбора, обоснованность применения в отношении реализуемой цели и решаемых задач и т.п.); вовлеченность участников в содержание мероприятия).</w:t>
      </w:r>
      <w:proofErr w:type="gramEnd"/>
      <w:r w:rsidRPr="00812FC2">
        <w:rPr>
          <w:color w:val="auto"/>
          <w:sz w:val="28"/>
          <w:szCs w:val="28"/>
        </w:rPr>
        <w:t xml:space="preserve"> Максимальное значение по критерию составляет 10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10.5.3.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«Обоснованность» (актуальность содержания; научность содержания; способность к обобщению; умение проанализировать результаты своей деятельности; конкретность в научно-методическом и нормативно-правовом обосновании целей и задач применяемых форм работы). Максимальное значение по критерию составляет 5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10.5.4.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 xml:space="preserve">«Глубина и оригинальность содержания» (научно-методическое обоснование содержания мероприятия; оригинальный (авторский) сценарий группового занятия; наличие оригинальных приемов актуализации, </w:t>
      </w:r>
      <w:proofErr w:type="spellStart"/>
      <w:r w:rsidRPr="00812FC2">
        <w:rPr>
          <w:color w:val="auto"/>
          <w:sz w:val="28"/>
          <w:szCs w:val="28"/>
        </w:rPr>
        <w:t>проблематизации</w:t>
      </w:r>
      <w:proofErr w:type="spellEnd"/>
      <w:r w:rsidRPr="00812FC2">
        <w:rPr>
          <w:color w:val="auto"/>
          <w:sz w:val="28"/>
          <w:szCs w:val="28"/>
        </w:rPr>
        <w:t>; следование принципу преемственности, развития традиций отечественных научных школ и опыту психолого-педагогической практики в России). Максимальное значение по критерию составляет 10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10.5.5.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 xml:space="preserve">«Умение транслировать (передать) свой опыт работы» (наличие четкого алгоритма (фазы, этапа, процедуры); представляемая практика/технология может быть использована другими педагогами-психологами; стиль общения; владение навыками коммуникативного взаимодействия; рациональное использование времени; соблюдение этических норм). Максимальное значение по критерию </w:t>
      </w:r>
      <w:r w:rsidRPr="00812FC2">
        <w:rPr>
          <w:color w:val="auto"/>
          <w:sz w:val="28"/>
          <w:szCs w:val="28"/>
        </w:rPr>
        <w:lastRenderedPageBreak/>
        <w:t>составляет 10 баллов.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812FC2">
        <w:rPr>
          <w:b/>
          <w:bCs/>
          <w:color w:val="auto"/>
          <w:sz w:val="28"/>
          <w:szCs w:val="28"/>
        </w:rPr>
        <w:t>10.6. Критерии оценивания конкурсного экспертного испытания «Блиц-интервью» (максимальное количество баллов - 50 баллов):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10.6.1.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«Глубина раскрытия проблемы и убедительность суждений» (суждения достоверно характеризуют рассматриваемую проблему; суждения научно и практически обоснованы). Максимальное значение по критерию составляет 20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10.6.2.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«Аргументация собственного мнения» (количество приведенных аргументов достаточно для понимания позиции Конкурсанта по выбранной теме; аргументы направлены непосредственно на обоснование позиции Конкурсанта по выбранной теме). Максимальное значение по критерию составляет 10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10.6.3.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«Логичность изложения, грамотность» (последовательность и смысловая цельность изложения; владение культурой речи; соблюдение этических норм). Максимальное значение по критерию составляет 10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10.6.4.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 xml:space="preserve">«Общая культура и коммуникативные качества» (высокий уровень эрудиции; владение мастерством </w:t>
      </w:r>
      <w:proofErr w:type="spellStart"/>
      <w:r w:rsidRPr="00812FC2">
        <w:rPr>
          <w:color w:val="auto"/>
          <w:sz w:val="28"/>
          <w:szCs w:val="28"/>
        </w:rPr>
        <w:t>самопрезентации</w:t>
      </w:r>
      <w:proofErr w:type="spellEnd"/>
      <w:r w:rsidRPr="00812FC2">
        <w:rPr>
          <w:color w:val="auto"/>
          <w:sz w:val="28"/>
          <w:szCs w:val="28"/>
        </w:rPr>
        <w:t>). Максимальное значение по критерию составляет 10 баллов.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812FC2">
        <w:rPr>
          <w:b/>
          <w:bCs/>
          <w:color w:val="auto"/>
          <w:sz w:val="28"/>
          <w:szCs w:val="28"/>
        </w:rPr>
        <w:t>10.7. Критерии оценивания конкурсного испытания суперфинала «Профессиональные кейсы» (максимальное количество баллов - 50 баллов):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10.7.1.</w:t>
      </w:r>
      <w:r w:rsidR="007B1758" w:rsidRPr="00812FC2">
        <w:rPr>
          <w:color w:val="auto"/>
          <w:sz w:val="28"/>
          <w:szCs w:val="28"/>
        </w:rPr>
        <w:t xml:space="preserve"> </w:t>
      </w:r>
      <w:bookmarkStart w:id="12" w:name="_GoBack"/>
      <w:proofErr w:type="gramStart"/>
      <w:r w:rsidRPr="00812FC2">
        <w:rPr>
          <w:color w:val="auto"/>
          <w:sz w:val="28"/>
          <w:szCs w:val="28"/>
        </w:rPr>
        <w:t>«Соответствие теме» (решение психолого-педагогической проблемы соответствует заданной в кейсе; анализ и оценка Конкурсантом психолого-педагогической проблемы соответствует заданной в кейсе; выбранные</w:t>
      </w:r>
      <w:proofErr w:type="gramEnd"/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812FC2">
        <w:rPr>
          <w:color w:val="auto"/>
          <w:sz w:val="28"/>
          <w:szCs w:val="28"/>
        </w:rPr>
        <w:t>Конкурсантом методы решения психолого-педагогической проблемы соответствуют заданной в кейсе).</w:t>
      </w:r>
      <w:proofErr w:type="gramEnd"/>
      <w:r w:rsidRPr="00812FC2">
        <w:rPr>
          <w:color w:val="auto"/>
          <w:sz w:val="28"/>
          <w:szCs w:val="28"/>
        </w:rPr>
        <w:t xml:space="preserve"> Максимальное значение по критерию составляет 10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10.7.2.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«Результативность» (задача, сформулированная в профессиональном кейсе, выполнена; выбранные Конкурсантом методы и формы работы эффективны для решения психолого-педагогической проблемы,</w:t>
      </w:r>
      <w:r w:rsidRPr="00812FC2">
        <w:rPr>
          <w:color w:val="auto"/>
          <w:sz w:val="28"/>
          <w:szCs w:val="28"/>
        </w:rPr>
        <w:tab/>
        <w:t>заданной</w:t>
      </w:r>
      <w:r w:rsidRPr="00812FC2">
        <w:rPr>
          <w:color w:val="auto"/>
          <w:sz w:val="28"/>
          <w:szCs w:val="28"/>
        </w:rPr>
        <w:tab/>
        <w:t>в кейсе).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Максимальное значение по критерию составляет 10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10.7.3.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«Содержательность и аргументированность»</w:t>
      </w:r>
      <w:r w:rsidRPr="00812FC2">
        <w:rPr>
          <w:color w:val="auto"/>
          <w:sz w:val="28"/>
          <w:szCs w:val="28"/>
        </w:rPr>
        <w:tab/>
        <w:t>(выбранные Конкурсантом методы и формы работы для решения кейса научно и практически обоснованы; смысловая целостность и логическая обоснованность в решении кейса). Максимальное значение по критерию составляет 10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10.7.4.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«Профессиональная компетентность» (владение актуальными психолого-педагогическими технологиями; соблюдение этических норм профессиональной деятельности). Максимальное значение по критерию составляет 10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10.7.5.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 xml:space="preserve">«Культура речи» (четкость и логическая последовательность </w:t>
      </w:r>
      <w:r w:rsidRPr="00812FC2">
        <w:rPr>
          <w:color w:val="auto"/>
          <w:sz w:val="28"/>
          <w:szCs w:val="28"/>
        </w:rPr>
        <w:lastRenderedPageBreak/>
        <w:t>изложения; лексически богатая, выразительная, грамотная речь). Максимальное значение по критерию составляет 10 баллов.</w:t>
      </w:r>
    </w:p>
    <w:bookmarkEnd w:id="12"/>
    <w:p w:rsidR="008F4FB7" w:rsidRPr="00812FC2" w:rsidRDefault="008F4FB7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shd w:val="clear" w:color="auto" w:fill="auto"/>
        <w:tabs>
          <w:tab w:val="left" w:pos="993"/>
          <w:tab w:val="left" w:pos="1238"/>
          <w:tab w:val="left" w:pos="1950"/>
        </w:tabs>
        <w:spacing w:before="0" w:after="0" w:line="240" w:lineRule="auto"/>
        <w:ind w:firstLine="709"/>
        <w:jc w:val="center"/>
        <w:rPr>
          <w:bCs w:val="0"/>
          <w:color w:val="auto"/>
          <w:sz w:val="28"/>
          <w:szCs w:val="28"/>
        </w:rPr>
      </w:pPr>
      <w:bookmarkStart w:id="13" w:name="bookmark13"/>
      <w:r w:rsidRPr="00812FC2">
        <w:rPr>
          <w:bCs w:val="0"/>
          <w:color w:val="auto"/>
          <w:sz w:val="28"/>
          <w:szCs w:val="28"/>
          <w:lang w:val="en-US"/>
        </w:rPr>
        <w:t>XI</w:t>
      </w:r>
      <w:r w:rsidRPr="00812FC2">
        <w:rPr>
          <w:bCs w:val="0"/>
          <w:color w:val="auto"/>
          <w:sz w:val="28"/>
          <w:szCs w:val="28"/>
        </w:rPr>
        <w:t>. Определение и награждение победителей Конкурса</w:t>
      </w:r>
      <w:bookmarkEnd w:id="13"/>
    </w:p>
    <w:p w:rsidR="008F4FB7" w:rsidRPr="00812FC2" w:rsidRDefault="00DA4B8C" w:rsidP="002E4EF6">
      <w:pPr>
        <w:pStyle w:val="210"/>
        <w:spacing w:after="0" w:line="240" w:lineRule="auto"/>
        <w:ind w:firstLine="709"/>
        <w:jc w:val="both"/>
      </w:pPr>
      <w:r w:rsidRPr="00812FC2">
        <w:t>По итогам проведения Конкурса определяются один победитель (участник, набравший наибольшее количество баллов), два призера (в соответствии с количеством набранных баллов им присуждаются</w:t>
      </w:r>
      <w:r w:rsidR="00232F36">
        <w:t xml:space="preserve"> II и III места)</w:t>
      </w:r>
      <w:r w:rsidRPr="00812FC2">
        <w:t>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  <w:tab w:val="left" w:pos="136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Объявление и награждение победителя и призеров, а также других Конкурсантов проводится на церемонии закрытия Конкурса.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  <w:tab w:val="left" w:pos="147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Победитель </w:t>
      </w:r>
      <w:r w:rsidR="00232F36">
        <w:rPr>
          <w:color w:val="auto"/>
          <w:sz w:val="28"/>
          <w:szCs w:val="28"/>
        </w:rPr>
        <w:t>муницип</w:t>
      </w:r>
      <w:r w:rsidRPr="00812FC2">
        <w:rPr>
          <w:color w:val="auto"/>
          <w:sz w:val="28"/>
          <w:szCs w:val="28"/>
        </w:rPr>
        <w:t>ального этапа Конку</w:t>
      </w:r>
      <w:r w:rsidR="00232F36">
        <w:rPr>
          <w:color w:val="auto"/>
          <w:sz w:val="28"/>
          <w:szCs w:val="28"/>
        </w:rPr>
        <w:t>рса направляется для участия в регион</w:t>
      </w:r>
      <w:r w:rsidRPr="00812FC2">
        <w:rPr>
          <w:color w:val="auto"/>
          <w:sz w:val="28"/>
          <w:szCs w:val="28"/>
        </w:rPr>
        <w:t xml:space="preserve">альном этапе конкурса профессионального мастерства «Педагог-психолог </w:t>
      </w:r>
      <w:r w:rsidR="00232F36">
        <w:rPr>
          <w:color w:val="auto"/>
          <w:sz w:val="28"/>
          <w:szCs w:val="28"/>
        </w:rPr>
        <w:t>Республики Тыва</w:t>
      </w:r>
      <w:r w:rsidRPr="00812FC2">
        <w:rPr>
          <w:color w:val="auto"/>
          <w:sz w:val="28"/>
          <w:szCs w:val="28"/>
        </w:rPr>
        <w:t xml:space="preserve"> - 2024».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238"/>
          <w:tab w:val="left" w:pos="1474"/>
        </w:tabs>
        <w:spacing w:line="240" w:lineRule="auto"/>
        <w:ind w:firstLine="709"/>
        <w:jc w:val="both"/>
        <w:rPr>
          <w:sz w:val="28"/>
          <w:szCs w:val="28"/>
        </w:rPr>
      </w:pP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  <w:tab w:val="left" w:pos="147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br w:type="page"/>
      </w:r>
    </w:p>
    <w:p w:rsidR="008F4FB7" w:rsidRPr="00812FC2" w:rsidRDefault="00DA4B8C" w:rsidP="002E4EF6">
      <w:pPr>
        <w:ind w:firstLine="709"/>
        <w:jc w:val="right"/>
        <w:rPr>
          <w:rFonts w:ascii="Times New Roman" w:hAnsi="Times New Roman" w:cs="Times New Roman"/>
          <w:color w:val="auto"/>
        </w:rPr>
      </w:pPr>
      <w:r w:rsidRPr="00812FC2">
        <w:rPr>
          <w:rFonts w:ascii="Times New Roman" w:hAnsi="Times New Roman" w:cs="Times New Roman"/>
          <w:color w:val="auto"/>
        </w:rPr>
        <w:lastRenderedPageBreak/>
        <w:t xml:space="preserve">Приложение № 1 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812FC2">
        <w:rPr>
          <w:b w:val="0"/>
          <w:color w:val="auto"/>
          <w:sz w:val="24"/>
          <w:szCs w:val="24"/>
        </w:rPr>
        <w:t xml:space="preserve">к Положению </w:t>
      </w:r>
      <w:r w:rsidR="00232F36">
        <w:rPr>
          <w:b w:val="0"/>
          <w:color w:val="auto"/>
          <w:sz w:val="24"/>
          <w:szCs w:val="24"/>
        </w:rPr>
        <w:t>муницип</w:t>
      </w:r>
      <w:r w:rsidRPr="00812FC2">
        <w:rPr>
          <w:b w:val="0"/>
          <w:color w:val="auto"/>
          <w:sz w:val="24"/>
          <w:szCs w:val="24"/>
        </w:rPr>
        <w:t>ального этапа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812FC2">
        <w:rPr>
          <w:b w:val="0"/>
          <w:color w:val="auto"/>
          <w:sz w:val="24"/>
          <w:szCs w:val="24"/>
        </w:rPr>
        <w:t xml:space="preserve"> конкурса профессионального мастерства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812FC2">
        <w:rPr>
          <w:b w:val="0"/>
          <w:color w:val="auto"/>
          <w:sz w:val="24"/>
          <w:szCs w:val="24"/>
        </w:rPr>
        <w:t xml:space="preserve">«Педагог-психолог </w:t>
      </w:r>
      <w:proofErr w:type="spellStart"/>
      <w:r w:rsidR="00232F36">
        <w:rPr>
          <w:b w:val="0"/>
          <w:color w:val="auto"/>
          <w:sz w:val="24"/>
          <w:szCs w:val="24"/>
        </w:rPr>
        <w:t>Эрзинского</w:t>
      </w:r>
      <w:proofErr w:type="spellEnd"/>
      <w:r w:rsidR="00232F36">
        <w:rPr>
          <w:b w:val="0"/>
          <w:color w:val="auto"/>
          <w:sz w:val="24"/>
          <w:szCs w:val="24"/>
        </w:rPr>
        <w:t xml:space="preserve"> </w:t>
      </w:r>
      <w:proofErr w:type="spellStart"/>
      <w:r w:rsidR="00232F36">
        <w:rPr>
          <w:b w:val="0"/>
          <w:color w:val="auto"/>
          <w:sz w:val="24"/>
          <w:szCs w:val="24"/>
        </w:rPr>
        <w:t>кожууна</w:t>
      </w:r>
      <w:proofErr w:type="spellEnd"/>
      <w:r w:rsidRPr="00812FC2">
        <w:rPr>
          <w:b w:val="0"/>
          <w:color w:val="auto"/>
          <w:sz w:val="24"/>
          <w:szCs w:val="24"/>
        </w:rPr>
        <w:t xml:space="preserve"> - 2025» </w:t>
      </w:r>
    </w:p>
    <w:p w:rsidR="008F4FB7" w:rsidRPr="00812FC2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DA4B8C" w:rsidP="002E4EF6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12FC2">
        <w:rPr>
          <w:rFonts w:ascii="Times New Roman" w:hAnsi="Times New Roman" w:cs="Times New Roman"/>
          <w:color w:val="auto"/>
          <w:sz w:val="28"/>
          <w:szCs w:val="28"/>
        </w:rPr>
        <w:t>ПРЕДСТАВЛЕНИЕ</w:t>
      </w:r>
    </w:p>
    <w:p w:rsidR="008F4FB7" w:rsidRPr="00812FC2" w:rsidRDefault="008F4FB7" w:rsidP="002E4EF6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 xml:space="preserve">В Оргкомитет </w:t>
      </w:r>
      <w:r w:rsidR="00232F36">
        <w:rPr>
          <w:b w:val="0"/>
          <w:color w:val="auto"/>
          <w:sz w:val="28"/>
          <w:szCs w:val="28"/>
        </w:rPr>
        <w:t>муниципа</w:t>
      </w:r>
      <w:r w:rsidRPr="00812FC2">
        <w:rPr>
          <w:b w:val="0"/>
          <w:color w:val="auto"/>
          <w:sz w:val="28"/>
          <w:szCs w:val="28"/>
        </w:rPr>
        <w:t xml:space="preserve">льного этапа 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>конкурса профессионального мастерства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 xml:space="preserve">«Педагог-психолог </w:t>
      </w:r>
      <w:proofErr w:type="spellStart"/>
      <w:r w:rsidR="00232F36">
        <w:rPr>
          <w:b w:val="0"/>
          <w:color w:val="auto"/>
          <w:sz w:val="28"/>
          <w:szCs w:val="28"/>
        </w:rPr>
        <w:t>Эрзинского</w:t>
      </w:r>
      <w:proofErr w:type="spellEnd"/>
      <w:r w:rsidR="00232F36">
        <w:rPr>
          <w:b w:val="0"/>
          <w:color w:val="auto"/>
          <w:sz w:val="28"/>
          <w:szCs w:val="28"/>
        </w:rPr>
        <w:t xml:space="preserve"> </w:t>
      </w:r>
      <w:proofErr w:type="spellStart"/>
      <w:r w:rsidR="00232F36">
        <w:rPr>
          <w:b w:val="0"/>
          <w:color w:val="auto"/>
          <w:sz w:val="28"/>
          <w:szCs w:val="28"/>
        </w:rPr>
        <w:t>кожууна</w:t>
      </w:r>
      <w:proofErr w:type="spellEnd"/>
      <w:r w:rsidRPr="00812FC2">
        <w:rPr>
          <w:b w:val="0"/>
          <w:color w:val="auto"/>
          <w:sz w:val="28"/>
          <w:szCs w:val="28"/>
        </w:rPr>
        <w:t xml:space="preserve"> - 2025» </w:t>
      </w:r>
    </w:p>
    <w:p w:rsidR="008F4FB7" w:rsidRPr="00812FC2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DA4B8C" w:rsidP="002E4EF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FC2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>(полное наименование выдвигающ</w:t>
      </w:r>
      <w:r w:rsidR="00232F36">
        <w:rPr>
          <w:b w:val="0"/>
          <w:color w:val="auto"/>
          <w:sz w:val="28"/>
          <w:szCs w:val="28"/>
        </w:rPr>
        <w:t>его</w:t>
      </w:r>
      <w:r w:rsidRPr="00812FC2">
        <w:rPr>
          <w:b w:val="0"/>
          <w:color w:val="auto"/>
          <w:sz w:val="28"/>
          <w:szCs w:val="28"/>
        </w:rPr>
        <w:t xml:space="preserve"> орган</w:t>
      </w:r>
      <w:r w:rsidR="00232F36">
        <w:rPr>
          <w:b w:val="0"/>
          <w:color w:val="auto"/>
          <w:sz w:val="28"/>
          <w:szCs w:val="28"/>
        </w:rPr>
        <w:t>а</w:t>
      </w:r>
      <w:r w:rsidRPr="00812FC2">
        <w:rPr>
          <w:b w:val="0"/>
          <w:color w:val="auto"/>
          <w:sz w:val="28"/>
          <w:szCs w:val="28"/>
        </w:rPr>
        <w:t xml:space="preserve"> </w:t>
      </w:r>
      <w:r w:rsidR="00232F36">
        <w:rPr>
          <w:b w:val="0"/>
          <w:color w:val="auto"/>
          <w:sz w:val="28"/>
          <w:szCs w:val="28"/>
        </w:rPr>
        <w:t>–</w:t>
      </w:r>
      <w:r w:rsidRPr="00812FC2">
        <w:rPr>
          <w:b w:val="0"/>
          <w:color w:val="auto"/>
          <w:sz w:val="28"/>
          <w:szCs w:val="28"/>
        </w:rPr>
        <w:t xml:space="preserve"> </w:t>
      </w:r>
      <w:r w:rsidR="00232F36">
        <w:rPr>
          <w:b w:val="0"/>
          <w:color w:val="auto"/>
          <w:sz w:val="28"/>
          <w:szCs w:val="28"/>
        </w:rPr>
        <w:t>ОУ)</w:t>
      </w:r>
      <w:r w:rsidRPr="00812FC2">
        <w:rPr>
          <w:b w:val="0"/>
          <w:color w:val="auto"/>
          <w:sz w:val="28"/>
          <w:szCs w:val="28"/>
        </w:rPr>
        <w:t>, выдвигает_________________________________________________________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4"/>
          <w:szCs w:val="24"/>
        </w:rPr>
        <w:t xml:space="preserve">(ФИО Конкурсанта полностью, должность и место работы) </w:t>
      </w:r>
      <w:r w:rsidRPr="00812FC2">
        <w:rPr>
          <w:b w:val="0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0B77">
        <w:rPr>
          <w:b w:val="0"/>
          <w:color w:val="auto"/>
          <w:sz w:val="28"/>
          <w:szCs w:val="28"/>
        </w:rPr>
        <w:t>__________________________</w:t>
      </w:r>
      <w:r w:rsidRPr="00812FC2">
        <w:rPr>
          <w:b w:val="0"/>
          <w:color w:val="auto"/>
          <w:sz w:val="28"/>
          <w:szCs w:val="28"/>
        </w:rPr>
        <w:t xml:space="preserve"> победителя</w:t>
      </w:r>
      <w:r w:rsidR="004C0B77">
        <w:rPr>
          <w:b w:val="0"/>
          <w:color w:val="auto"/>
          <w:sz w:val="28"/>
          <w:szCs w:val="28"/>
        </w:rPr>
        <w:t xml:space="preserve"> конкурса профессионального мастерства «Педагог-психолог – 2025»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 xml:space="preserve">на участие в </w:t>
      </w:r>
      <w:r w:rsidR="004C0B77">
        <w:rPr>
          <w:b w:val="0"/>
          <w:color w:val="auto"/>
          <w:sz w:val="28"/>
          <w:szCs w:val="28"/>
        </w:rPr>
        <w:t>муницип</w:t>
      </w:r>
      <w:r w:rsidRPr="00812FC2">
        <w:rPr>
          <w:b w:val="0"/>
          <w:color w:val="auto"/>
          <w:sz w:val="28"/>
          <w:szCs w:val="28"/>
        </w:rPr>
        <w:t xml:space="preserve">альном этапе конкурса профессионального мастерства «Педагог-психолог </w:t>
      </w:r>
      <w:proofErr w:type="spellStart"/>
      <w:r w:rsidR="004C0B77">
        <w:rPr>
          <w:b w:val="0"/>
          <w:color w:val="auto"/>
          <w:sz w:val="28"/>
          <w:szCs w:val="28"/>
        </w:rPr>
        <w:t>Эрзинского</w:t>
      </w:r>
      <w:proofErr w:type="spellEnd"/>
      <w:r w:rsidR="004C0B77">
        <w:rPr>
          <w:b w:val="0"/>
          <w:color w:val="auto"/>
          <w:sz w:val="28"/>
          <w:szCs w:val="28"/>
        </w:rPr>
        <w:t xml:space="preserve"> </w:t>
      </w:r>
      <w:proofErr w:type="spellStart"/>
      <w:r w:rsidR="004C0B77">
        <w:rPr>
          <w:b w:val="0"/>
          <w:color w:val="auto"/>
          <w:sz w:val="28"/>
          <w:szCs w:val="28"/>
        </w:rPr>
        <w:t>кожууна</w:t>
      </w:r>
      <w:proofErr w:type="spellEnd"/>
      <w:r w:rsidRPr="00812FC2">
        <w:rPr>
          <w:b w:val="0"/>
          <w:color w:val="auto"/>
          <w:sz w:val="28"/>
          <w:szCs w:val="28"/>
        </w:rPr>
        <w:t xml:space="preserve"> </w:t>
      </w:r>
      <w:r w:rsidR="004C0B77">
        <w:rPr>
          <w:b w:val="0"/>
          <w:color w:val="auto"/>
          <w:sz w:val="28"/>
          <w:szCs w:val="28"/>
        </w:rPr>
        <w:t>–</w:t>
      </w:r>
      <w:r w:rsidRPr="00812FC2">
        <w:rPr>
          <w:b w:val="0"/>
          <w:color w:val="auto"/>
          <w:sz w:val="28"/>
          <w:szCs w:val="28"/>
        </w:rPr>
        <w:t xml:space="preserve"> 202</w:t>
      </w:r>
      <w:r w:rsidR="004C0B77">
        <w:rPr>
          <w:b w:val="0"/>
          <w:color w:val="auto"/>
          <w:sz w:val="28"/>
          <w:szCs w:val="28"/>
        </w:rPr>
        <w:t>5»</w:t>
      </w:r>
    </w:p>
    <w:p w:rsidR="008F4FB7" w:rsidRPr="00812FC2" w:rsidRDefault="008F4FB7" w:rsidP="002E4EF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DA4B8C" w:rsidP="002E4EF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FC2"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Руководитель </w:t>
      </w:r>
    </w:p>
    <w:p w:rsidR="008F4FB7" w:rsidRPr="00812FC2" w:rsidRDefault="004C0B77" w:rsidP="002E4EF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ОУ</w:t>
      </w:r>
      <w:r w:rsidR="00DA4B8C" w:rsidRPr="00812FC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подпись______________(ФИО) </w:t>
      </w:r>
    </w:p>
    <w:p w:rsidR="008F4FB7" w:rsidRPr="00812FC2" w:rsidRDefault="008F4FB7" w:rsidP="002E4EF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Default="008F4FB7" w:rsidP="002E4EF6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4C0B77" w:rsidRDefault="004C0B77" w:rsidP="002E4EF6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4C0B77" w:rsidRDefault="004C0B77" w:rsidP="002E4EF6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4C0B77" w:rsidRPr="00812FC2" w:rsidRDefault="004C0B77" w:rsidP="002E4EF6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DA4B8C" w:rsidP="002E4EF6">
      <w:pPr>
        <w:ind w:firstLine="709"/>
        <w:jc w:val="right"/>
        <w:rPr>
          <w:rFonts w:ascii="Times New Roman" w:hAnsi="Times New Roman" w:cs="Times New Roman"/>
          <w:color w:val="auto"/>
        </w:rPr>
      </w:pPr>
      <w:r w:rsidRPr="00812FC2">
        <w:rPr>
          <w:rFonts w:ascii="Times New Roman" w:hAnsi="Times New Roman" w:cs="Times New Roman"/>
          <w:color w:val="auto"/>
        </w:rPr>
        <w:t>Приложение № 2</w:t>
      </w:r>
    </w:p>
    <w:p w:rsidR="004C0B77" w:rsidRPr="00812FC2" w:rsidRDefault="004C0B77" w:rsidP="004C0B77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812FC2">
        <w:rPr>
          <w:b w:val="0"/>
          <w:color w:val="auto"/>
          <w:sz w:val="24"/>
          <w:szCs w:val="24"/>
        </w:rPr>
        <w:t xml:space="preserve">к Положению </w:t>
      </w:r>
      <w:r>
        <w:rPr>
          <w:b w:val="0"/>
          <w:color w:val="auto"/>
          <w:sz w:val="24"/>
          <w:szCs w:val="24"/>
        </w:rPr>
        <w:t>муницип</w:t>
      </w:r>
      <w:r w:rsidRPr="00812FC2">
        <w:rPr>
          <w:b w:val="0"/>
          <w:color w:val="auto"/>
          <w:sz w:val="24"/>
          <w:szCs w:val="24"/>
        </w:rPr>
        <w:t>ального этапа</w:t>
      </w:r>
    </w:p>
    <w:p w:rsidR="004C0B77" w:rsidRPr="00812FC2" w:rsidRDefault="004C0B77" w:rsidP="004C0B77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812FC2">
        <w:rPr>
          <w:b w:val="0"/>
          <w:color w:val="auto"/>
          <w:sz w:val="24"/>
          <w:szCs w:val="24"/>
        </w:rPr>
        <w:t xml:space="preserve"> конкурса профессионального мастерства</w:t>
      </w:r>
    </w:p>
    <w:p w:rsidR="008F4FB7" w:rsidRDefault="004C0B77" w:rsidP="004C0B77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812FC2">
        <w:rPr>
          <w:b w:val="0"/>
          <w:color w:val="auto"/>
          <w:sz w:val="24"/>
          <w:szCs w:val="24"/>
        </w:rPr>
        <w:t xml:space="preserve">«Педагог-психолог </w:t>
      </w:r>
      <w:proofErr w:type="spellStart"/>
      <w:r>
        <w:rPr>
          <w:b w:val="0"/>
          <w:color w:val="auto"/>
          <w:sz w:val="24"/>
          <w:szCs w:val="24"/>
        </w:rPr>
        <w:t>Эрзинского</w:t>
      </w:r>
      <w:proofErr w:type="spellEnd"/>
      <w:r>
        <w:rPr>
          <w:b w:val="0"/>
          <w:color w:val="auto"/>
          <w:sz w:val="24"/>
          <w:szCs w:val="24"/>
        </w:rPr>
        <w:t xml:space="preserve"> </w:t>
      </w:r>
      <w:proofErr w:type="spellStart"/>
      <w:r>
        <w:rPr>
          <w:b w:val="0"/>
          <w:color w:val="auto"/>
          <w:sz w:val="24"/>
          <w:szCs w:val="24"/>
        </w:rPr>
        <w:t>кожууна</w:t>
      </w:r>
      <w:proofErr w:type="spellEnd"/>
      <w:r w:rsidRPr="00812FC2">
        <w:rPr>
          <w:b w:val="0"/>
          <w:color w:val="auto"/>
          <w:sz w:val="24"/>
          <w:szCs w:val="24"/>
        </w:rPr>
        <w:t xml:space="preserve"> - 2025»</w:t>
      </w:r>
    </w:p>
    <w:p w:rsidR="004C0B77" w:rsidRPr="00812FC2" w:rsidRDefault="004C0B77" w:rsidP="004C0B77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 xml:space="preserve">В Оргкомитет </w:t>
      </w:r>
      <w:r w:rsidR="004C0B77">
        <w:rPr>
          <w:b w:val="0"/>
          <w:color w:val="auto"/>
          <w:sz w:val="28"/>
          <w:szCs w:val="28"/>
        </w:rPr>
        <w:t>муницип</w:t>
      </w:r>
      <w:r w:rsidRPr="00812FC2">
        <w:rPr>
          <w:b w:val="0"/>
          <w:color w:val="auto"/>
          <w:sz w:val="28"/>
          <w:szCs w:val="28"/>
        </w:rPr>
        <w:t xml:space="preserve">ального этапа 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>конкурса профессионального мастерства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 xml:space="preserve">«Педагог-психолог </w:t>
      </w:r>
      <w:proofErr w:type="spellStart"/>
      <w:r w:rsidR="004C0B77">
        <w:rPr>
          <w:b w:val="0"/>
          <w:color w:val="auto"/>
          <w:sz w:val="28"/>
          <w:szCs w:val="28"/>
        </w:rPr>
        <w:t>Эрзинского</w:t>
      </w:r>
      <w:proofErr w:type="spellEnd"/>
      <w:r w:rsidR="004C0B77">
        <w:rPr>
          <w:b w:val="0"/>
          <w:color w:val="auto"/>
          <w:sz w:val="28"/>
          <w:szCs w:val="28"/>
        </w:rPr>
        <w:t xml:space="preserve"> </w:t>
      </w:r>
      <w:proofErr w:type="spellStart"/>
      <w:r w:rsidR="004C0B77">
        <w:rPr>
          <w:b w:val="0"/>
          <w:color w:val="auto"/>
          <w:sz w:val="28"/>
          <w:szCs w:val="28"/>
        </w:rPr>
        <w:t>кожууна</w:t>
      </w:r>
      <w:proofErr w:type="spellEnd"/>
      <w:r w:rsidRPr="00812FC2">
        <w:rPr>
          <w:b w:val="0"/>
          <w:color w:val="auto"/>
          <w:sz w:val="28"/>
          <w:szCs w:val="28"/>
        </w:rPr>
        <w:t xml:space="preserve"> - 2025» </w:t>
      </w:r>
    </w:p>
    <w:p w:rsidR="008F4FB7" w:rsidRPr="00812FC2" w:rsidRDefault="004C0B77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о</w:t>
      </w:r>
      <w:r w:rsidR="00DA4B8C" w:rsidRPr="00812FC2">
        <w:rPr>
          <w:b w:val="0"/>
          <w:color w:val="auto"/>
          <w:sz w:val="28"/>
          <w:szCs w:val="28"/>
        </w:rPr>
        <w:t>т____________________________________</w:t>
      </w:r>
    </w:p>
    <w:p w:rsidR="008F4FB7" w:rsidRPr="00812FC2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</w:p>
    <w:p w:rsidR="008F4FB7" w:rsidRPr="00812FC2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DA4B8C" w:rsidP="002E4EF6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12FC2"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8F4FB7" w:rsidRPr="00812FC2" w:rsidRDefault="008F4FB7" w:rsidP="002E4EF6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 xml:space="preserve">Прошу допустить меня до участия в </w:t>
      </w:r>
      <w:r w:rsidR="004C0B77">
        <w:rPr>
          <w:b w:val="0"/>
          <w:color w:val="auto"/>
          <w:sz w:val="28"/>
          <w:szCs w:val="28"/>
        </w:rPr>
        <w:t>муницип</w:t>
      </w:r>
      <w:r w:rsidRPr="00812FC2">
        <w:rPr>
          <w:b w:val="0"/>
          <w:color w:val="auto"/>
          <w:sz w:val="28"/>
          <w:szCs w:val="28"/>
        </w:rPr>
        <w:t xml:space="preserve">альном этапе конкурса профессионального мастерства «Педагог-психолог </w:t>
      </w:r>
      <w:proofErr w:type="spellStart"/>
      <w:r w:rsidR="004C0B77">
        <w:rPr>
          <w:b w:val="0"/>
          <w:color w:val="auto"/>
          <w:sz w:val="28"/>
          <w:szCs w:val="28"/>
        </w:rPr>
        <w:t>Эрзинского</w:t>
      </w:r>
      <w:proofErr w:type="spellEnd"/>
      <w:r w:rsidR="004C0B77">
        <w:rPr>
          <w:b w:val="0"/>
          <w:color w:val="auto"/>
          <w:sz w:val="28"/>
          <w:szCs w:val="28"/>
        </w:rPr>
        <w:t xml:space="preserve"> </w:t>
      </w:r>
      <w:proofErr w:type="spellStart"/>
      <w:r w:rsidR="004C0B77">
        <w:rPr>
          <w:b w:val="0"/>
          <w:color w:val="auto"/>
          <w:sz w:val="28"/>
          <w:szCs w:val="28"/>
        </w:rPr>
        <w:t>кожууна</w:t>
      </w:r>
      <w:proofErr w:type="spellEnd"/>
      <w:r w:rsidRPr="00812FC2">
        <w:rPr>
          <w:b w:val="0"/>
          <w:color w:val="auto"/>
          <w:sz w:val="28"/>
          <w:szCs w:val="28"/>
        </w:rPr>
        <w:t xml:space="preserve"> – 2025».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>Также даю согласие на обработку моих персональных данных (фамилия, имя, отчество, дата рождения, гражданство, сведения об образовании, ученой степени, ученом звании, наградах и поощрениях, профессия, сведения о трудовой и общественной деятельности, адреса электронной почты, фото, виде</w:t>
      </w:r>
      <w:proofErr w:type="gramStart"/>
      <w:r w:rsidRPr="00812FC2">
        <w:rPr>
          <w:b w:val="0"/>
          <w:color w:val="auto"/>
          <w:sz w:val="28"/>
          <w:szCs w:val="28"/>
        </w:rPr>
        <w:t>о-</w:t>
      </w:r>
      <w:proofErr w:type="gramEnd"/>
      <w:r w:rsidRPr="00812FC2">
        <w:rPr>
          <w:b w:val="0"/>
          <w:color w:val="auto"/>
          <w:sz w:val="28"/>
          <w:szCs w:val="28"/>
        </w:rPr>
        <w:t xml:space="preserve"> и иные материалы, представляемые на конкурс).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 xml:space="preserve"> Оргкомитету </w:t>
      </w:r>
      <w:r w:rsidR="004C0B77">
        <w:rPr>
          <w:b w:val="0"/>
          <w:color w:val="auto"/>
          <w:sz w:val="28"/>
          <w:szCs w:val="28"/>
        </w:rPr>
        <w:t>муницип</w:t>
      </w:r>
      <w:r w:rsidRPr="00812FC2">
        <w:rPr>
          <w:b w:val="0"/>
          <w:color w:val="auto"/>
          <w:sz w:val="28"/>
          <w:szCs w:val="28"/>
        </w:rPr>
        <w:t>ального этапа конкурса профессионального мастерства «Педагог-психолог - 2025» (далее -</w:t>
      </w:r>
      <w:r w:rsidR="007E1E69">
        <w:rPr>
          <w:b w:val="0"/>
          <w:color w:val="auto"/>
          <w:sz w:val="28"/>
          <w:szCs w:val="28"/>
        </w:rPr>
        <w:t xml:space="preserve"> </w:t>
      </w:r>
      <w:r w:rsidRPr="00812FC2">
        <w:rPr>
          <w:b w:val="0"/>
          <w:color w:val="auto"/>
          <w:sz w:val="28"/>
          <w:szCs w:val="28"/>
        </w:rPr>
        <w:t>Конкурса) в целях участия во втором (</w:t>
      </w:r>
      <w:r w:rsidR="004C0B77">
        <w:rPr>
          <w:b w:val="0"/>
          <w:color w:val="auto"/>
          <w:sz w:val="28"/>
          <w:szCs w:val="28"/>
        </w:rPr>
        <w:t>муницип</w:t>
      </w:r>
      <w:r w:rsidRPr="00812FC2">
        <w:rPr>
          <w:b w:val="0"/>
          <w:color w:val="auto"/>
          <w:sz w:val="28"/>
          <w:szCs w:val="28"/>
        </w:rPr>
        <w:t>альном) этапе Конкурса.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 xml:space="preserve">Дополнительно даю согласие на размещение указанных данных в средствах </w:t>
      </w:r>
      <w:r w:rsidR="00901ADF" w:rsidRPr="00812FC2">
        <w:rPr>
          <w:b w:val="0"/>
          <w:color w:val="auto"/>
          <w:sz w:val="28"/>
          <w:szCs w:val="28"/>
        </w:rPr>
        <w:t xml:space="preserve">массовой информации, на сайте </w:t>
      </w:r>
      <w:r w:rsidR="004C0B77">
        <w:rPr>
          <w:b w:val="0"/>
          <w:color w:val="auto"/>
          <w:sz w:val="28"/>
          <w:szCs w:val="28"/>
        </w:rPr>
        <w:t>УО Эрзин</w:t>
      </w:r>
      <w:r w:rsidRPr="00812FC2">
        <w:rPr>
          <w:b w:val="0"/>
          <w:color w:val="auto"/>
          <w:sz w:val="28"/>
          <w:szCs w:val="28"/>
        </w:rPr>
        <w:t>, в сети Интернет, в социальных сетях.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>Согласие действует с момента подписания и до его отзыва мной в письменной форме.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 xml:space="preserve"> </w:t>
      </w:r>
    </w:p>
    <w:p w:rsidR="008F4FB7" w:rsidRPr="00812FC2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8F4FB7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>Подпись___________________ /________________«_____»____ 2025 г.</w:t>
      </w:r>
      <w:r>
        <w:rPr>
          <w:b w:val="0"/>
          <w:color w:val="auto"/>
          <w:sz w:val="28"/>
          <w:szCs w:val="28"/>
        </w:rPr>
        <w:t xml:space="preserve"> </w:t>
      </w:r>
    </w:p>
    <w:p w:rsidR="008F4FB7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8F4FB7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8F4FB7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8F4FB7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8F4FB7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8F4FB7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8F4FB7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8F4FB7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8F4FB7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sectPr w:rsidR="008F4FB7" w:rsidSect="002E4EF6">
      <w:type w:val="continuous"/>
      <w:pgSz w:w="11909" w:h="16838"/>
      <w:pgMar w:top="1134" w:right="850" w:bottom="1134" w:left="1701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613" w:rsidRDefault="001C2613"/>
  </w:endnote>
  <w:endnote w:type="continuationSeparator" w:id="0">
    <w:p w:rsidR="001C2613" w:rsidRDefault="001C26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613" w:rsidRDefault="001C2613"/>
  </w:footnote>
  <w:footnote w:type="continuationSeparator" w:id="0">
    <w:p w:rsidR="001C2613" w:rsidRDefault="001C26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F9FE59"/>
    <w:multiLevelType w:val="singleLevel"/>
    <w:tmpl w:val="D7F9FE59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</w:abstractNum>
  <w:abstractNum w:abstractNumId="1">
    <w:nsid w:val="0053208E"/>
    <w:multiLevelType w:val="singleLevel"/>
    <w:tmpl w:val="005320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</w:abstractNum>
  <w:abstractNum w:abstractNumId="2">
    <w:nsid w:val="03DF2C6B"/>
    <w:multiLevelType w:val="multilevel"/>
    <w:tmpl w:val="03DF2C6B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F8313D"/>
    <w:multiLevelType w:val="multilevel"/>
    <w:tmpl w:val="0CF8313D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640482"/>
    <w:multiLevelType w:val="singleLevel"/>
    <w:tmpl w:val="0E640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</w:abstractNum>
  <w:abstractNum w:abstractNumId="5">
    <w:nsid w:val="1C297F5A"/>
    <w:multiLevelType w:val="multilevel"/>
    <w:tmpl w:val="1C297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287F0C"/>
    <w:multiLevelType w:val="multilevel"/>
    <w:tmpl w:val="26287F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9C287D"/>
    <w:multiLevelType w:val="multilevel"/>
    <w:tmpl w:val="F14EF90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89F184D"/>
    <w:multiLevelType w:val="multilevel"/>
    <w:tmpl w:val="289F184D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8D414F"/>
    <w:multiLevelType w:val="multilevel"/>
    <w:tmpl w:val="298D414F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FD6DA9"/>
    <w:multiLevelType w:val="multilevel"/>
    <w:tmpl w:val="35FD6DA9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1D2106"/>
    <w:multiLevelType w:val="multilevel"/>
    <w:tmpl w:val="451D2106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446C13"/>
    <w:multiLevelType w:val="multilevel"/>
    <w:tmpl w:val="5C446C13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E604B1"/>
    <w:multiLevelType w:val="multilevel"/>
    <w:tmpl w:val="70E604B1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5B51C8"/>
    <w:multiLevelType w:val="multilevel"/>
    <w:tmpl w:val="7A5B51C8"/>
    <w:lvl w:ilvl="0">
      <w:start w:val="9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2"/>
  </w:num>
  <w:num w:numId="5">
    <w:abstractNumId w:val="13"/>
  </w:num>
  <w:num w:numId="6">
    <w:abstractNumId w:val="8"/>
  </w:num>
  <w:num w:numId="7">
    <w:abstractNumId w:val="10"/>
  </w:num>
  <w:num w:numId="8">
    <w:abstractNumId w:val="11"/>
  </w:num>
  <w:num w:numId="9">
    <w:abstractNumId w:val="9"/>
  </w:num>
  <w:num w:numId="10">
    <w:abstractNumId w:val="3"/>
  </w:num>
  <w:num w:numId="11">
    <w:abstractNumId w:val="0"/>
  </w:num>
  <w:num w:numId="12">
    <w:abstractNumId w:val="14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B02F4"/>
    <w:rsid w:val="00003602"/>
    <w:rsid w:val="00034FAF"/>
    <w:rsid w:val="00044F71"/>
    <w:rsid w:val="0005081C"/>
    <w:rsid w:val="0006186E"/>
    <w:rsid w:val="00066231"/>
    <w:rsid w:val="0007568A"/>
    <w:rsid w:val="000A463D"/>
    <w:rsid w:val="000A5BA2"/>
    <w:rsid w:val="000A6A84"/>
    <w:rsid w:val="000C5313"/>
    <w:rsid w:val="000E58DE"/>
    <w:rsid w:val="000F4A00"/>
    <w:rsid w:val="001347EE"/>
    <w:rsid w:val="00171E9F"/>
    <w:rsid w:val="0017471A"/>
    <w:rsid w:val="00194399"/>
    <w:rsid w:val="001B1991"/>
    <w:rsid w:val="001B236E"/>
    <w:rsid w:val="001B3C98"/>
    <w:rsid w:val="001C2613"/>
    <w:rsid w:val="001C5C67"/>
    <w:rsid w:val="001D2FB9"/>
    <w:rsid w:val="001F6936"/>
    <w:rsid w:val="00210F71"/>
    <w:rsid w:val="00212F4B"/>
    <w:rsid w:val="002151B8"/>
    <w:rsid w:val="0022520A"/>
    <w:rsid w:val="00232F36"/>
    <w:rsid w:val="00253259"/>
    <w:rsid w:val="002B4A60"/>
    <w:rsid w:val="002E4EF6"/>
    <w:rsid w:val="002F1E36"/>
    <w:rsid w:val="003110B7"/>
    <w:rsid w:val="0032346C"/>
    <w:rsid w:val="00343675"/>
    <w:rsid w:val="00346026"/>
    <w:rsid w:val="00366FD6"/>
    <w:rsid w:val="003704BE"/>
    <w:rsid w:val="003713AA"/>
    <w:rsid w:val="00383933"/>
    <w:rsid w:val="003B1FAD"/>
    <w:rsid w:val="003C5DF2"/>
    <w:rsid w:val="003D194E"/>
    <w:rsid w:val="003E034D"/>
    <w:rsid w:val="003E043B"/>
    <w:rsid w:val="003F3016"/>
    <w:rsid w:val="004123A2"/>
    <w:rsid w:val="0043739D"/>
    <w:rsid w:val="00451B1A"/>
    <w:rsid w:val="00467C01"/>
    <w:rsid w:val="00487075"/>
    <w:rsid w:val="004C0B77"/>
    <w:rsid w:val="004D68D1"/>
    <w:rsid w:val="004F2972"/>
    <w:rsid w:val="004F33A3"/>
    <w:rsid w:val="004F3D89"/>
    <w:rsid w:val="004F6524"/>
    <w:rsid w:val="00510A05"/>
    <w:rsid w:val="0053236C"/>
    <w:rsid w:val="00554AA4"/>
    <w:rsid w:val="005636D3"/>
    <w:rsid w:val="00586DA2"/>
    <w:rsid w:val="00590B08"/>
    <w:rsid w:val="00592608"/>
    <w:rsid w:val="00593ECB"/>
    <w:rsid w:val="005962DF"/>
    <w:rsid w:val="005A1A62"/>
    <w:rsid w:val="005A2487"/>
    <w:rsid w:val="005C0E1C"/>
    <w:rsid w:val="005C3036"/>
    <w:rsid w:val="005D16B2"/>
    <w:rsid w:val="005D3C88"/>
    <w:rsid w:val="005D55EE"/>
    <w:rsid w:val="00626CA7"/>
    <w:rsid w:val="00640FD9"/>
    <w:rsid w:val="00685968"/>
    <w:rsid w:val="0069514A"/>
    <w:rsid w:val="006A66DE"/>
    <w:rsid w:val="006B12DF"/>
    <w:rsid w:val="006B27D0"/>
    <w:rsid w:val="006E6087"/>
    <w:rsid w:val="006F75B5"/>
    <w:rsid w:val="006F7ADF"/>
    <w:rsid w:val="00703C8D"/>
    <w:rsid w:val="0070505A"/>
    <w:rsid w:val="0071412F"/>
    <w:rsid w:val="00716FC7"/>
    <w:rsid w:val="0071753B"/>
    <w:rsid w:val="00742BD8"/>
    <w:rsid w:val="0074438B"/>
    <w:rsid w:val="00746D87"/>
    <w:rsid w:val="0075240D"/>
    <w:rsid w:val="00761536"/>
    <w:rsid w:val="0077378B"/>
    <w:rsid w:val="00773D7F"/>
    <w:rsid w:val="00774DFD"/>
    <w:rsid w:val="00785A8C"/>
    <w:rsid w:val="00790EA7"/>
    <w:rsid w:val="00795E48"/>
    <w:rsid w:val="007B1758"/>
    <w:rsid w:val="007D7B4A"/>
    <w:rsid w:val="007E1E69"/>
    <w:rsid w:val="007E57CF"/>
    <w:rsid w:val="007F5BA6"/>
    <w:rsid w:val="007F64DB"/>
    <w:rsid w:val="00812FC2"/>
    <w:rsid w:val="00855DE5"/>
    <w:rsid w:val="00855F2B"/>
    <w:rsid w:val="00871D3A"/>
    <w:rsid w:val="008747E9"/>
    <w:rsid w:val="008901AC"/>
    <w:rsid w:val="00890B6F"/>
    <w:rsid w:val="00890EE8"/>
    <w:rsid w:val="008A11B0"/>
    <w:rsid w:val="008B3548"/>
    <w:rsid w:val="008C0626"/>
    <w:rsid w:val="008F02FA"/>
    <w:rsid w:val="008F4FB7"/>
    <w:rsid w:val="00901ADF"/>
    <w:rsid w:val="00940282"/>
    <w:rsid w:val="00953833"/>
    <w:rsid w:val="00964991"/>
    <w:rsid w:val="00974BA0"/>
    <w:rsid w:val="009915BD"/>
    <w:rsid w:val="00995AFD"/>
    <w:rsid w:val="009A74DB"/>
    <w:rsid w:val="009C35F0"/>
    <w:rsid w:val="009C63CA"/>
    <w:rsid w:val="009C7381"/>
    <w:rsid w:val="009D4693"/>
    <w:rsid w:val="009D7949"/>
    <w:rsid w:val="009E049F"/>
    <w:rsid w:val="009F2BF2"/>
    <w:rsid w:val="00A04B56"/>
    <w:rsid w:val="00A25225"/>
    <w:rsid w:val="00A35C12"/>
    <w:rsid w:val="00A661E8"/>
    <w:rsid w:val="00A66230"/>
    <w:rsid w:val="00A70C75"/>
    <w:rsid w:val="00A772DD"/>
    <w:rsid w:val="00A84055"/>
    <w:rsid w:val="00A86D72"/>
    <w:rsid w:val="00A93B5A"/>
    <w:rsid w:val="00AB52D8"/>
    <w:rsid w:val="00AC5017"/>
    <w:rsid w:val="00AC78AB"/>
    <w:rsid w:val="00AC7D6A"/>
    <w:rsid w:val="00AD5B2A"/>
    <w:rsid w:val="00AE0596"/>
    <w:rsid w:val="00B16A9A"/>
    <w:rsid w:val="00B5464F"/>
    <w:rsid w:val="00B569BA"/>
    <w:rsid w:val="00B61F54"/>
    <w:rsid w:val="00B6336D"/>
    <w:rsid w:val="00B65365"/>
    <w:rsid w:val="00B7529A"/>
    <w:rsid w:val="00B966F1"/>
    <w:rsid w:val="00BC1560"/>
    <w:rsid w:val="00BE17DD"/>
    <w:rsid w:val="00C16FF6"/>
    <w:rsid w:val="00C43D80"/>
    <w:rsid w:val="00C54109"/>
    <w:rsid w:val="00C558D9"/>
    <w:rsid w:val="00C57A1E"/>
    <w:rsid w:val="00C64C12"/>
    <w:rsid w:val="00CA4DC0"/>
    <w:rsid w:val="00CD5429"/>
    <w:rsid w:val="00CE394C"/>
    <w:rsid w:val="00D145D5"/>
    <w:rsid w:val="00D14982"/>
    <w:rsid w:val="00D16FE8"/>
    <w:rsid w:val="00D418E4"/>
    <w:rsid w:val="00D463C2"/>
    <w:rsid w:val="00D6360C"/>
    <w:rsid w:val="00D92647"/>
    <w:rsid w:val="00D97966"/>
    <w:rsid w:val="00DA2564"/>
    <w:rsid w:val="00DA4B8C"/>
    <w:rsid w:val="00DB02F4"/>
    <w:rsid w:val="00DC77E8"/>
    <w:rsid w:val="00DD11A9"/>
    <w:rsid w:val="00E002DF"/>
    <w:rsid w:val="00E22203"/>
    <w:rsid w:val="00E41F59"/>
    <w:rsid w:val="00E47922"/>
    <w:rsid w:val="00E54AA3"/>
    <w:rsid w:val="00E55277"/>
    <w:rsid w:val="00E55C2A"/>
    <w:rsid w:val="00E86ABF"/>
    <w:rsid w:val="00E92480"/>
    <w:rsid w:val="00E939C1"/>
    <w:rsid w:val="00E95F04"/>
    <w:rsid w:val="00EC020B"/>
    <w:rsid w:val="00EC4913"/>
    <w:rsid w:val="00ED7F9B"/>
    <w:rsid w:val="00EE042A"/>
    <w:rsid w:val="00EF3F69"/>
    <w:rsid w:val="00F105F8"/>
    <w:rsid w:val="00F2404C"/>
    <w:rsid w:val="00F368AF"/>
    <w:rsid w:val="00F8105F"/>
    <w:rsid w:val="00F82446"/>
    <w:rsid w:val="00F85C54"/>
    <w:rsid w:val="00F922AD"/>
    <w:rsid w:val="00F93C9B"/>
    <w:rsid w:val="00FA2CFE"/>
    <w:rsid w:val="00FC7E2D"/>
    <w:rsid w:val="02500CB9"/>
    <w:rsid w:val="13C52047"/>
    <w:rsid w:val="163D0739"/>
    <w:rsid w:val="24CF3463"/>
    <w:rsid w:val="30637743"/>
    <w:rsid w:val="31402AA7"/>
    <w:rsid w:val="348F605C"/>
    <w:rsid w:val="559523AA"/>
    <w:rsid w:val="5E3A5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character" w:customStyle="1" w:styleId="a4">
    <w:name w:val="Основной текст_"/>
    <w:basedOn w:val="a0"/>
    <w:link w:val="4"/>
    <w:qFormat/>
    <w:rPr>
      <w:rFonts w:ascii="Times New Roman" w:eastAsia="Times New Roman" w:hAnsi="Times New Roman" w:cs="Times New Roman"/>
      <w:sz w:val="27"/>
      <w:szCs w:val="27"/>
      <w:u w:val="none"/>
    </w:rPr>
  </w:style>
  <w:style w:type="paragraph" w:customStyle="1" w:styleId="4">
    <w:name w:val="Основной текст4"/>
    <w:basedOn w:val="a"/>
    <w:link w:val="a4"/>
    <w:qFormat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№1_"/>
    <w:basedOn w:val="a0"/>
    <w:link w:val="11"/>
    <w:qFormat/>
    <w:rPr>
      <w:rFonts w:ascii="Times New Roman" w:eastAsia="Times New Roman" w:hAnsi="Times New Roman" w:cs="Times New Roman"/>
      <w:b/>
      <w:bCs/>
      <w:sz w:val="27"/>
      <w:szCs w:val="27"/>
      <w:u w:val="none"/>
    </w:rPr>
  </w:style>
  <w:style w:type="paragraph" w:customStyle="1" w:styleId="11">
    <w:name w:val="Заголовок №1"/>
    <w:basedOn w:val="a"/>
    <w:link w:val="10"/>
    <w:qFormat/>
    <w:pPr>
      <w:shd w:val="clear" w:color="auto" w:fill="FFFFFF"/>
      <w:spacing w:before="300" w:after="60" w:line="0" w:lineRule="atLeast"/>
      <w:ind w:hanging="134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2">
    <w:name w:val="Основной текст1"/>
    <w:basedOn w:val="a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0">
    <w:name w:val="Основной текст (2)_"/>
    <w:basedOn w:val="a0"/>
    <w:link w:val="21"/>
    <w:qFormat/>
    <w:rPr>
      <w:rFonts w:ascii="Times New Roman" w:eastAsia="Times New Roman" w:hAnsi="Times New Roman" w:cs="Times New Roman"/>
      <w:b/>
      <w:bCs/>
      <w:sz w:val="27"/>
      <w:szCs w:val="27"/>
      <w:u w:val="none"/>
    </w:rPr>
  </w:style>
  <w:style w:type="paragraph" w:customStyle="1" w:styleId="21">
    <w:name w:val="Основной текст (2)"/>
    <w:basedOn w:val="a"/>
    <w:link w:val="20"/>
    <w:qFormat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5">
    <w:name w:val="Основной текст + Полужирный"/>
    <w:basedOn w:val="a4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Основной текст2"/>
    <w:basedOn w:val="a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3">
    <w:name w:val="Основной текст3"/>
    <w:basedOn w:val="a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210">
    <w:name w:val="Основной текст (2)1"/>
    <w:basedOn w:val="a"/>
    <w:qFormat/>
    <w:pPr>
      <w:shd w:val="clear" w:color="auto" w:fill="FFFFFF"/>
      <w:spacing w:after="420" w:line="0" w:lineRule="atLeast"/>
      <w:ind w:hanging="1480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pmss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zpm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12</Pages>
  <Words>3627</Words>
  <Characters>20675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Чайзат</dc:creator>
  <cp:lastModifiedBy>User</cp:lastModifiedBy>
  <cp:revision>163</cp:revision>
  <cp:lastPrinted>2022-01-18T03:49:00Z</cp:lastPrinted>
  <dcterms:created xsi:type="dcterms:W3CDTF">2020-08-31T05:16:00Z</dcterms:created>
  <dcterms:modified xsi:type="dcterms:W3CDTF">2025-01-06T13:11:00Z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E40F18E3D6F34AA9B83194D7E1CABA48_12</vt:lpwstr>
  </property>
</Properties>
</file>