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894" w:rsidRPr="00627894" w:rsidRDefault="00627894" w:rsidP="00627894">
      <w:pPr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79B4"/>
          <w:kern w:val="36"/>
          <w:sz w:val="40"/>
          <w:szCs w:val="54"/>
          <w:lang w:eastAsia="ru-RU"/>
        </w:rPr>
      </w:pPr>
      <w:r w:rsidRPr="00627894">
        <w:rPr>
          <w:rFonts w:ascii="Times New Roman" w:eastAsia="Times New Roman" w:hAnsi="Times New Roman" w:cs="Times New Roman"/>
          <w:b/>
          <w:bCs/>
          <w:caps/>
          <w:color w:val="0079B4"/>
          <w:kern w:val="36"/>
          <w:sz w:val="40"/>
          <w:szCs w:val="54"/>
          <w:lang w:eastAsia="ru-RU"/>
        </w:rPr>
        <w:t>История создания организации</w:t>
      </w:r>
    </w:p>
    <w:p w:rsidR="00627894" w:rsidRPr="00627894" w:rsidRDefault="00627894" w:rsidP="006278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627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Тывинская</w:t>
      </w:r>
      <w:proofErr w:type="spellEnd"/>
      <w:r w:rsidRPr="00627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республиканская организация Профессионального союза работников народного образования и науки Российской Федерации</w:t>
      </w:r>
    </w:p>
    <w:p w:rsidR="00627894" w:rsidRPr="00627894" w:rsidRDefault="00627894" w:rsidP="006278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История создания организации</w:t>
      </w:r>
    </w:p>
    <w:p w:rsidR="00627894" w:rsidRPr="00627894" w:rsidRDefault="00627894" w:rsidP="006278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Тувинской народной республике (ТНР) профсоюзная организация была создана в 1932 году. Областной комитет профсоюзов работников просвещения был создан в 1955 году, и первым председателем республиканской организации был </w:t>
      </w:r>
      <w:r w:rsidRPr="00627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Курченко П.Д.</w:t>
      </w:r>
    </w:p>
    <w:p w:rsidR="00627894" w:rsidRPr="00627894" w:rsidRDefault="00627894" w:rsidP="006278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1956 его сменила на посту председателя </w:t>
      </w:r>
      <w:proofErr w:type="spellStart"/>
      <w:proofErr w:type="gramStart"/>
      <w:r w:rsidRPr="00627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Слободчикова</w:t>
      </w:r>
      <w:proofErr w:type="spellEnd"/>
      <w:r w:rsidRPr="00627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 Татьяна</w:t>
      </w:r>
      <w:proofErr w:type="gramEnd"/>
      <w:r w:rsidRPr="00627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Сергеевна</w:t>
      </w:r>
      <w:r w:rsidRPr="00627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она работала на этой должности до 1981 года, более 25 лет. </w:t>
      </w:r>
      <w:proofErr w:type="spellStart"/>
      <w:r w:rsidRPr="00627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Слободчикова</w:t>
      </w:r>
      <w:proofErr w:type="spellEnd"/>
      <w:r w:rsidRPr="00627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Т.С.</w:t>
      </w:r>
      <w:r w:rsidRPr="00627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внесла определенный вклад в профсоюзное движение в Туве. Под ее руководством были созданы райкомы профсоюза работников просвещения, по ее инициативе построен стационарный лагерь им. Гагарина около города Кызыла на реке Малый Енисей </w:t>
      </w:r>
      <w:proofErr w:type="gramStart"/>
      <w:r w:rsidRPr="00627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spellStart"/>
      <w:r w:rsidRPr="00627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Каа</w:t>
      </w:r>
      <w:proofErr w:type="gramEnd"/>
      <w:r w:rsidRPr="00627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-Хем</w:t>
      </w:r>
      <w:proofErr w:type="spellEnd"/>
      <w:r w:rsidRPr="00627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). С 1982 года она перешла на работу в </w:t>
      </w:r>
      <w:proofErr w:type="spellStart"/>
      <w:proofErr w:type="gramStart"/>
      <w:r w:rsidRPr="00627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Тувоблсовпроф</w:t>
      </w:r>
      <w:proofErr w:type="spellEnd"/>
      <w:r w:rsidRPr="00627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 </w:t>
      </w:r>
      <w:r w:rsidRPr="00627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627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7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организационныйотдел</w:t>
      </w:r>
      <w:proofErr w:type="spellEnd"/>
      <w:r w:rsidRPr="00627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где непосредственно занималась обучением профсоюзного актива и созданием профсоюзных курсов.</w:t>
      </w:r>
    </w:p>
    <w:p w:rsidR="00627894" w:rsidRPr="00627894" w:rsidRDefault="00627894" w:rsidP="006278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1981 по 2001 год председателем областного комитета профсоюза работников народного просвещения и научных учреждений избирался </w:t>
      </w:r>
      <w:proofErr w:type="spellStart"/>
      <w:r w:rsidRPr="00627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Ооржаак</w:t>
      </w:r>
      <w:proofErr w:type="spellEnd"/>
      <w:r w:rsidRPr="00627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27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Маннай-оол</w:t>
      </w:r>
      <w:proofErr w:type="spellEnd"/>
      <w:r w:rsidRPr="00627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627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Чульдумович</w:t>
      </w:r>
      <w:proofErr w:type="spellEnd"/>
      <w:r w:rsidRPr="00627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  <w:proofErr w:type="gramEnd"/>
      <w:r w:rsidRPr="00627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его период работы приходится начало «перестройки», развал Советского Союза, организация борьбы учителей за свои права на митингах, забастовках, период постоянных задержек и невыплат заработной платы педагогов и воспитателей образовательных учреждений.</w:t>
      </w:r>
    </w:p>
    <w:p w:rsidR="00627894" w:rsidRPr="00627894" w:rsidRDefault="00627894" w:rsidP="006278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марте 2001 года председателем </w:t>
      </w:r>
      <w:proofErr w:type="spellStart"/>
      <w:r w:rsidRPr="00627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Рескома</w:t>
      </w:r>
      <w:proofErr w:type="spellEnd"/>
      <w:r w:rsidRPr="00627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профсоюза избрана </w:t>
      </w:r>
      <w:proofErr w:type="spellStart"/>
      <w:r w:rsidRPr="00627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Бурбучап</w:t>
      </w:r>
      <w:proofErr w:type="spellEnd"/>
      <w:r w:rsidRPr="00627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Людмила </w:t>
      </w:r>
      <w:proofErr w:type="spellStart"/>
      <w:r w:rsidRPr="00627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Ондаровна</w:t>
      </w:r>
      <w:proofErr w:type="spellEnd"/>
      <w:r w:rsidRPr="00627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7894" w:rsidRPr="00627894" w:rsidRDefault="00627894" w:rsidP="00627894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ее руководстве активизировалась работа с социальными партнерами, с Правительством, Верховным Хуралом (Парламентом) РТ.</w:t>
      </w:r>
    </w:p>
    <w:p w:rsidR="00627894" w:rsidRPr="00627894" w:rsidRDefault="00627894" w:rsidP="006278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январе 2006 года председателем </w:t>
      </w:r>
      <w:proofErr w:type="spellStart"/>
      <w:proofErr w:type="gramStart"/>
      <w:r w:rsidRPr="00627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Тывинской</w:t>
      </w:r>
      <w:proofErr w:type="spellEnd"/>
      <w:r w:rsidRPr="00627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республиканской</w:t>
      </w:r>
      <w:proofErr w:type="gramEnd"/>
      <w:r w:rsidRPr="00627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 профсоюза работников образования и науки РФ по РТ избирается </w:t>
      </w:r>
      <w:proofErr w:type="spellStart"/>
      <w:r w:rsidRPr="00627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Охемчик</w:t>
      </w:r>
      <w:proofErr w:type="spellEnd"/>
      <w:r w:rsidRPr="00627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Надежда </w:t>
      </w:r>
      <w:proofErr w:type="spellStart"/>
      <w:r w:rsidRPr="00627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Ондаровна</w:t>
      </w:r>
      <w:proofErr w:type="spellEnd"/>
      <w:r w:rsidRPr="00627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627894" w:rsidRDefault="00627894" w:rsidP="006278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894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042160" cy="2720368"/>
            <wp:effectExtent l="0" t="0" r="0" b="3810"/>
            <wp:docPr id="1" name="Рисунок 1" descr="Охемчик Надежда Онда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хемчик Надежда Ондаров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879" cy="273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894" w:rsidRPr="00627894" w:rsidRDefault="00627894" w:rsidP="006278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7894" w:rsidRPr="00627894" w:rsidRDefault="00627894" w:rsidP="006278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27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Охемчик</w:t>
      </w:r>
      <w:proofErr w:type="spellEnd"/>
      <w:r w:rsidRPr="00627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Н.О</w:t>
      </w:r>
      <w:r w:rsidRPr="00627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занимается профсоюзной работой на профессиональной основе более десяти лет. За это время она проявила себя как настоящий лидер, способный компетентно и со всей ответственностью ставить перед коллегами и социальными партнерами самые сложные </w:t>
      </w:r>
      <w:proofErr w:type="gramStart"/>
      <w:r w:rsidRPr="00627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  и</w:t>
      </w:r>
      <w:proofErr w:type="gramEnd"/>
      <w:r w:rsidRPr="00627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добиваться их решения. За период ее руководства численность ее членов Профсоюза </w:t>
      </w:r>
      <w:proofErr w:type="gramStart"/>
      <w:r w:rsidRPr="00627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увеличилась  с</w:t>
      </w:r>
      <w:proofErr w:type="gramEnd"/>
      <w:r w:rsidRPr="00627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13 тысяч до 19 тысяч среди работающих и  более 2 тысяч студентов Тувинского государственного университета.</w:t>
      </w:r>
    </w:p>
    <w:p w:rsidR="00627894" w:rsidRPr="00627894" w:rsidRDefault="00627894" w:rsidP="006278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Структура организации</w:t>
      </w:r>
    </w:p>
    <w:p w:rsidR="00627894" w:rsidRPr="00627894" w:rsidRDefault="00627894" w:rsidP="006278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27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Тывинская</w:t>
      </w:r>
      <w:proofErr w:type="spellEnd"/>
      <w:r w:rsidRPr="00627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республиканская организация профсоюза –одна из самых многочисленных организаций среди отраслевых профсоюзов Республики Тыва. В состав республиканской организации входят: </w:t>
      </w:r>
      <w:r w:rsidRPr="00627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15</w:t>
      </w:r>
      <w:r w:rsidRPr="00627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районных организаций, </w:t>
      </w:r>
      <w:r w:rsidRPr="00627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</w:t>
      </w:r>
      <w:r w:rsidRPr="00627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городских организации, </w:t>
      </w:r>
      <w:r w:rsidRPr="00627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9</w:t>
      </w:r>
      <w:r w:rsidRPr="00627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первичных организации СПО, </w:t>
      </w:r>
      <w:r w:rsidRPr="00627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2 </w:t>
      </w:r>
      <w:r w:rsidRPr="00627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научные организации и </w:t>
      </w:r>
      <w:r w:rsidRPr="00627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32 </w:t>
      </w:r>
      <w:r w:rsidRPr="00627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других организаций профсоюза. Численность республиканской организации </w:t>
      </w:r>
      <w:r w:rsidRPr="00627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22664</w:t>
      </w:r>
      <w:r w:rsidRPr="00627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человек, в том числе студентов-</w:t>
      </w:r>
      <w:r w:rsidRPr="00627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2676</w:t>
      </w:r>
      <w:r w:rsidRPr="00627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человек. Общий охват профсоюзным членством составляет </w:t>
      </w:r>
      <w:r w:rsidRPr="00627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94,5%</w:t>
      </w:r>
      <w:r w:rsidRPr="00627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7894" w:rsidRPr="00627894" w:rsidRDefault="00627894" w:rsidP="006278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Наши награды</w:t>
      </w:r>
    </w:p>
    <w:p w:rsidR="00627894" w:rsidRPr="00627894" w:rsidRDefault="00627894" w:rsidP="006278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-Почетная грамота Президиума ЦК профсоюза работников народного образования и науки РФ-2000г.</w:t>
      </w:r>
    </w:p>
    <w:p w:rsidR="00627894" w:rsidRPr="00627894" w:rsidRDefault="00627894" w:rsidP="006278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-Почетная грамота Федерации профсоюзов Республики Тыва-2006г.</w:t>
      </w:r>
    </w:p>
    <w:p w:rsidR="00627894" w:rsidRPr="00627894" w:rsidRDefault="00627894" w:rsidP="006278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-Почетная грамота ФНПР-2017 г.</w:t>
      </w:r>
    </w:p>
    <w:p w:rsidR="00627894" w:rsidRPr="00627894" w:rsidRDefault="00627894" w:rsidP="006278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-Почетная грамота ИК Профсоюза работников народного образования и науки РФ-2015г.</w:t>
      </w:r>
    </w:p>
    <w:p w:rsidR="00627894" w:rsidRPr="00627894" w:rsidRDefault="00627894" w:rsidP="006278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-Почетная грамота ИК Профсоюза работников народного образования и науки РФ-2017г.</w:t>
      </w:r>
    </w:p>
    <w:p w:rsidR="00627894" w:rsidRPr="00627894" w:rsidRDefault="00627894" w:rsidP="0062789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79B4"/>
          <w:kern w:val="36"/>
          <w:sz w:val="40"/>
          <w:szCs w:val="54"/>
          <w:lang w:eastAsia="ru-RU"/>
        </w:rPr>
      </w:pPr>
      <w:r w:rsidRPr="00627894">
        <w:rPr>
          <w:rFonts w:ascii="Times New Roman" w:eastAsia="Times New Roman" w:hAnsi="Times New Roman" w:cs="Times New Roman"/>
          <w:b/>
          <w:bCs/>
          <w:caps/>
          <w:color w:val="0079B4"/>
          <w:kern w:val="36"/>
          <w:sz w:val="40"/>
          <w:szCs w:val="54"/>
          <w:bdr w:val="none" w:sz="0" w:space="0" w:color="auto" w:frame="1"/>
          <w:lang w:eastAsia="ru-RU"/>
        </w:rPr>
        <w:t>Основными целями Тывинской республиканской организации Профсоюза являются:</w:t>
      </w:r>
    </w:p>
    <w:p w:rsidR="00627894" w:rsidRPr="00627894" w:rsidRDefault="00627894" w:rsidP="00627894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789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выражение, представление и защита профессиональных, трудовых и </w:t>
      </w:r>
      <w:proofErr w:type="gramStart"/>
      <w:r w:rsidRPr="0062789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иных социально-экономических прав</w:t>
      </w:r>
      <w:proofErr w:type="gramEnd"/>
      <w:r w:rsidRPr="0062789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и интересов членов Профсоюза в государственных органах власти и органах местного самоуправления, перед работодателями и их объединениями, в правоохранительных и иных государственных органах, в политических и общественных организациях и их объединениях, перед иными юридическими лицами;</w:t>
      </w:r>
    </w:p>
    <w:p w:rsidR="00627894" w:rsidRPr="00627894" w:rsidRDefault="00627894" w:rsidP="00627894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789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объединение усилий и координация действий территориальных и </w:t>
      </w:r>
      <w:proofErr w:type="gramStart"/>
      <w:r w:rsidRPr="0062789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первичных профсоюзных организаций для достижения целей</w:t>
      </w:r>
      <w:proofErr w:type="gramEnd"/>
      <w:r w:rsidRPr="0062789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и выполнения задач Профсоюза;</w:t>
      </w:r>
    </w:p>
    <w:p w:rsidR="00627894" w:rsidRPr="00627894" w:rsidRDefault="00627894" w:rsidP="00627894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789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повышение жизненного уровня членов Профсоюза, объединяемых областной организацией Профсоюза.</w:t>
      </w:r>
    </w:p>
    <w:p w:rsidR="00627894" w:rsidRPr="00627894" w:rsidRDefault="00627894" w:rsidP="0062789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79B4"/>
          <w:kern w:val="36"/>
          <w:sz w:val="40"/>
          <w:szCs w:val="40"/>
          <w:lang w:eastAsia="ru-RU"/>
        </w:rPr>
      </w:pPr>
      <w:r w:rsidRPr="00627894">
        <w:rPr>
          <w:rFonts w:ascii="Times New Roman" w:eastAsia="Times New Roman" w:hAnsi="Times New Roman" w:cs="Times New Roman"/>
          <w:b/>
          <w:bCs/>
          <w:caps/>
          <w:color w:val="0079B4"/>
          <w:kern w:val="36"/>
          <w:sz w:val="40"/>
          <w:szCs w:val="40"/>
          <w:bdr w:val="none" w:sz="0" w:space="0" w:color="auto" w:frame="1"/>
          <w:lang w:eastAsia="ru-RU"/>
        </w:rPr>
        <w:t>Для реализации основных целей областная организация Профсоюза решает следующие задачи:</w:t>
      </w:r>
    </w:p>
    <w:p w:rsidR="00627894" w:rsidRPr="00627894" w:rsidRDefault="00627894" w:rsidP="00627894">
      <w:pPr>
        <w:numPr>
          <w:ilvl w:val="0"/>
          <w:numId w:val="2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789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ведёт переговоры с органами государственной власти и местного самоуправления, органами управления образованием, работодателями и их объединениями;</w:t>
      </w:r>
    </w:p>
    <w:p w:rsidR="00627894" w:rsidRPr="00627894" w:rsidRDefault="00627894" w:rsidP="00627894">
      <w:pPr>
        <w:numPr>
          <w:ilvl w:val="0"/>
          <w:numId w:val="2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789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заключает областное отраслевое соглашение;</w:t>
      </w:r>
    </w:p>
    <w:p w:rsidR="00627894" w:rsidRPr="00627894" w:rsidRDefault="00627894" w:rsidP="00627894">
      <w:pPr>
        <w:numPr>
          <w:ilvl w:val="0"/>
          <w:numId w:val="2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789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осуществляет контроль за выполнением принятых сторонами соглашения обязательств;</w:t>
      </w:r>
    </w:p>
    <w:p w:rsidR="00627894" w:rsidRPr="00627894" w:rsidRDefault="00627894" w:rsidP="00627894">
      <w:pPr>
        <w:numPr>
          <w:ilvl w:val="0"/>
          <w:numId w:val="2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789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содействует коллективно-договорному регулированию социально-трудовых отношений в территориях и образовательных учреждениях области;</w:t>
      </w:r>
    </w:p>
    <w:p w:rsidR="00627894" w:rsidRPr="00627894" w:rsidRDefault="00627894" w:rsidP="00627894">
      <w:pPr>
        <w:numPr>
          <w:ilvl w:val="0"/>
          <w:numId w:val="2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789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участвует в разработке и реализации экономических и социальных программ в сфере образования Республики Тыва;</w:t>
      </w:r>
    </w:p>
    <w:p w:rsidR="00627894" w:rsidRPr="00627894" w:rsidRDefault="00627894" w:rsidP="00627894">
      <w:pPr>
        <w:numPr>
          <w:ilvl w:val="0"/>
          <w:numId w:val="2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789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нормативно-правовых актов по социально-экономическим вопросам, затрагивающим интересы членов Профсоюза, работников образования;</w:t>
      </w:r>
    </w:p>
    <w:p w:rsidR="00627894" w:rsidRPr="00627894" w:rsidRDefault="00627894" w:rsidP="00627894">
      <w:pPr>
        <w:numPr>
          <w:ilvl w:val="0"/>
          <w:numId w:val="2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789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осуществляет общественный контроль за соблюдением законодательства о труде, правил и норм по охране труда;</w:t>
      </w:r>
    </w:p>
    <w:p w:rsidR="00627894" w:rsidRPr="00627894" w:rsidRDefault="00627894" w:rsidP="00627894">
      <w:pPr>
        <w:numPr>
          <w:ilvl w:val="0"/>
          <w:numId w:val="2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789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законодательства в области социального и медицинского страхования, пенсионного обеспечения и др.;</w:t>
      </w:r>
    </w:p>
    <w:p w:rsidR="00627894" w:rsidRPr="00627894" w:rsidRDefault="00627894" w:rsidP="00627894">
      <w:pPr>
        <w:numPr>
          <w:ilvl w:val="0"/>
          <w:numId w:val="2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789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оказывает методическую, консультационную, юридическую, материальную и иную помощь членам Профсоюза и профсоюзным организациям;</w:t>
      </w:r>
    </w:p>
    <w:p w:rsidR="00627894" w:rsidRPr="00627894" w:rsidRDefault="00627894" w:rsidP="00627894">
      <w:pPr>
        <w:numPr>
          <w:ilvl w:val="0"/>
          <w:numId w:val="2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789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участвует в разрешении коллективных трудовых споров, используя предусмотренные законодательством формы и методы коллективной защиты, в том числе путём организации забастовок;</w:t>
      </w:r>
    </w:p>
    <w:p w:rsidR="00627894" w:rsidRPr="00627894" w:rsidRDefault="00627894" w:rsidP="00627894">
      <w:pPr>
        <w:numPr>
          <w:ilvl w:val="0"/>
          <w:numId w:val="2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789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обеспечивает членов Профсоюза правовой защитой, представляет и защищает права и интересы членов Профсоюза при рассмотрении индивидуальных трудовых споров, вплоть до обращения в судебные органы;</w:t>
      </w:r>
    </w:p>
    <w:p w:rsidR="00627894" w:rsidRPr="00627894" w:rsidRDefault="00627894" w:rsidP="00627894">
      <w:pPr>
        <w:numPr>
          <w:ilvl w:val="0"/>
          <w:numId w:val="2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789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оказывает содействие членам Профсоюза в решении проблем медицинского обслуживания и оздоровления, пенсионного обеспечения, в обеспечении жильём и коммунальными услугами, в решении иных социальных проблем;</w:t>
      </w:r>
    </w:p>
    <w:p w:rsidR="00627894" w:rsidRPr="00627894" w:rsidRDefault="00627894" w:rsidP="00627894">
      <w:pPr>
        <w:numPr>
          <w:ilvl w:val="0"/>
          <w:numId w:val="2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789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осуществляет информационную и издательскую деятельность;</w:t>
      </w:r>
    </w:p>
    <w:p w:rsidR="00627894" w:rsidRPr="00627894" w:rsidRDefault="00627894" w:rsidP="00627894">
      <w:pPr>
        <w:numPr>
          <w:ilvl w:val="0"/>
          <w:numId w:val="2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789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вправе осуществлять через учреждённые ею организации предпринимательскую деятельность для достижения уставных целей;</w:t>
      </w:r>
    </w:p>
    <w:p w:rsidR="00627894" w:rsidRPr="00627894" w:rsidRDefault="00627894" w:rsidP="00627894">
      <w:pPr>
        <w:numPr>
          <w:ilvl w:val="0"/>
          <w:numId w:val="2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789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осуществляет другие виды деятельности, вытекающие из уставных целей и задач Профсоюза.</w:t>
      </w:r>
    </w:p>
    <w:p w:rsidR="00627894" w:rsidRPr="00627894" w:rsidRDefault="00627894" w:rsidP="00627894">
      <w:pPr>
        <w:spacing w:before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627894" w:rsidRPr="00627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E79DB"/>
    <w:multiLevelType w:val="multilevel"/>
    <w:tmpl w:val="3F26F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3755EF"/>
    <w:multiLevelType w:val="multilevel"/>
    <w:tmpl w:val="D0D2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9F600C"/>
    <w:multiLevelType w:val="multilevel"/>
    <w:tmpl w:val="D75C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584"/>
    <w:rsid w:val="002E1C4C"/>
    <w:rsid w:val="00627894"/>
    <w:rsid w:val="008974FB"/>
    <w:rsid w:val="00A616A4"/>
    <w:rsid w:val="00F1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F5CBA-7057-4AB9-BBCD-57B781BA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78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78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2789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27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278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4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4365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34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977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9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9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егэ</dc:creator>
  <cp:keywords/>
  <dc:description/>
  <cp:lastModifiedBy>егэ</cp:lastModifiedBy>
  <cp:revision>3</cp:revision>
  <dcterms:created xsi:type="dcterms:W3CDTF">2025-06-06T04:42:00Z</dcterms:created>
  <dcterms:modified xsi:type="dcterms:W3CDTF">2025-06-13T08:10:00Z</dcterms:modified>
</cp:coreProperties>
</file>